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0B4C" w14:textId="77777777" w:rsidR="00A20B06" w:rsidRPr="004F0F50" w:rsidRDefault="00A20B06" w:rsidP="00A20B06">
      <w:pPr>
        <w:rPr>
          <w:rFonts w:ascii="Segoe UI" w:hAnsi="Segoe UI" w:cs="Segoe UI"/>
          <w:sz w:val="22"/>
          <w:szCs w:val="22"/>
        </w:rPr>
      </w:pPr>
    </w:p>
    <w:p w14:paraId="29F13482" w14:textId="77777777" w:rsidR="00A20B06" w:rsidRPr="004F0F50" w:rsidRDefault="00A20B06" w:rsidP="00A20B06">
      <w:pPr>
        <w:rPr>
          <w:rFonts w:ascii="Segoe UI" w:hAnsi="Segoe UI" w:cs="Segoe UI"/>
          <w:sz w:val="22"/>
          <w:szCs w:val="22"/>
        </w:rPr>
      </w:pPr>
    </w:p>
    <w:p w14:paraId="25782729" w14:textId="77777777" w:rsidR="00A20B06" w:rsidRPr="004F0F50" w:rsidRDefault="00A20B06" w:rsidP="00A20B06">
      <w:pPr>
        <w:rPr>
          <w:rFonts w:ascii="Segoe UI" w:hAnsi="Segoe UI" w:cs="Segoe UI"/>
          <w:sz w:val="22"/>
          <w:szCs w:val="22"/>
        </w:rPr>
      </w:pPr>
    </w:p>
    <w:p w14:paraId="0D8311C3" w14:textId="77777777" w:rsidR="00A20B06" w:rsidRPr="004F0F50" w:rsidRDefault="00A20B06" w:rsidP="00A20B06">
      <w:pPr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 xml:space="preserve">  </w:t>
      </w:r>
    </w:p>
    <w:p w14:paraId="784D0C5A" w14:textId="77777777" w:rsidR="00A20B06" w:rsidRPr="004F0F50" w:rsidRDefault="00A20B06" w:rsidP="00A20B06">
      <w:pPr>
        <w:spacing w:after="12"/>
        <w:jc w:val="center"/>
        <w:rPr>
          <w:rFonts w:ascii="Segoe UI" w:hAnsi="Segoe UI" w:cs="Segoe UI"/>
          <w:b/>
          <w:sz w:val="22"/>
          <w:szCs w:val="22"/>
        </w:rPr>
      </w:pPr>
      <w:bookmarkStart w:id="0" w:name="_Hlk17450492"/>
      <w:r w:rsidRPr="004F0F50">
        <w:rPr>
          <w:rFonts w:ascii="Segoe UI" w:hAnsi="Segoe UI" w:cs="Segoe UI"/>
          <w:b/>
          <w:sz w:val="22"/>
          <w:szCs w:val="22"/>
        </w:rPr>
        <w:t xml:space="preserve">    </w:t>
      </w:r>
    </w:p>
    <w:p w14:paraId="3EDFC079" w14:textId="77777777" w:rsidR="00A20B06" w:rsidRPr="004F0F50" w:rsidRDefault="00A20B06" w:rsidP="00A20B06">
      <w:pPr>
        <w:spacing w:after="12"/>
        <w:jc w:val="center"/>
        <w:rPr>
          <w:rFonts w:ascii="Segoe UI" w:hAnsi="Segoe UI" w:cs="Segoe UI"/>
          <w:b/>
          <w:sz w:val="22"/>
          <w:szCs w:val="22"/>
        </w:rPr>
      </w:pPr>
    </w:p>
    <w:p w14:paraId="28E7AB77" w14:textId="77777777" w:rsidR="00A20B06" w:rsidRPr="004F0F50" w:rsidRDefault="00A20B06" w:rsidP="00A20B06">
      <w:pPr>
        <w:spacing w:after="12"/>
        <w:jc w:val="center"/>
        <w:rPr>
          <w:rFonts w:ascii="Segoe UI" w:hAnsi="Segoe UI" w:cs="Segoe UI"/>
          <w:b/>
          <w:sz w:val="22"/>
          <w:szCs w:val="22"/>
        </w:rPr>
      </w:pPr>
    </w:p>
    <w:p w14:paraId="5AA9AEF9" w14:textId="77777777" w:rsidR="00A20B06" w:rsidRPr="004F0F50" w:rsidRDefault="00A20B06" w:rsidP="00A20B06">
      <w:pPr>
        <w:spacing w:after="12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sz w:val="22"/>
          <w:szCs w:val="22"/>
        </w:rPr>
        <w:t xml:space="preserve"> </w:t>
      </w:r>
      <w:r w:rsidRPr="004F0F50">
        <w:rPr>
          <w:rFonts w:ascii="Segoe UI" w:hAnsi="Segoe UI" w:cs="Segoe UI"/>
          <w:b/>
          <w:sz w:val="22"/>
          <w:szCs w:val="22"/>
          <w:u w:val="single"/>
        </w:rPr>
        <w:t>MINUTES</w:t>
      </w:r>
    </w:p>
    <w:p w14:paraId="3AAA6FE2" w14:textId="77777777" w:rsidR="00A20B06" w:rsidRPr="004F0F50" w:rsidRDefault="00A20B06" w:rsidP="00A20B06">
      <w:pPr>
        <w:spacing w:after="12"/>
        <w:jc w:val="center"/>
        <w:rPr>
          <w:rFonts w:ascii="Segoe UI" w:hAnsi="Segoe UI" w:cs="Segoe UI"/>
          <w:sz w:val="22"/>
          <w:szCs w:val="22"/>
        </w:rPr>
      </w:pPr>
      <w:r w:rsidRPr="184AED40">
        <w:rPr>
          <w:rFonts w:ascii="Segoe UI" w:hAnsi="Segoe UI" w:cs="Segoe UI"/>
          <w:sz w:val="22"/>
          <w:szCs w:val="22"/>
        </w:rPr>
        <w:t>Regular Meeting of the Board of Directors</w:t>
      </w:r>
    </w:p>
    <w:p w14:paraId="1C9C4DCE" w14:textId="226E1DA2" w:rsidR="00A20B06" w:rsidRPr="004F0F50" w:rsidRDefault="00A20B06" w:rsidP="00A20B06">
      <w:pPr>
        <w:rPr>
          <w:rFonts w:ascii="Segoe UI" w:hAnsi="Segoe UI" w:cs="Segoe UI"/>
          <w:sz w:val="22"/>
          <w:szCs w:val="22"/>
        </w:rPr>
      </w:pPr>
      <w:r w:rsidRPr="184AED40">
        <w:rPr>
          <w:rFonts w:ascii="Segoe UI" w:hAnsi="Segoe UI" w:cs="Segoe UI"/>
          <w:sz w:val="22"/>
          <w:szCs w:val="22"/>
        </w:rPr>
        <w:t>A regular meeting of the Board of Directors of the Ulster County Economic Development Alliance was held at 4P.M. on T</w:t>
      </w:r>
      <w:r w:rsidR="111C74F4" w:rsidRPr="184AED40">
        <w:rPr>
          <w:rFonts w:ascii="Segoe UI" w:hAnsi="Segoe UI" w:cs="Segoe UI"/>
          <w:sz w:val="22"/>
          <w:szCs w:val="22"/>
        </w:rPr>
        <w:t xml:space="preserve">hursday, </w:t>
      </w:r>
      <w:r w:rsidR="7F498F28" w:rsidRPr="184AED40">
        <w:rPr>
          <w:rFonts w:ascii="Segoe UI" w:hAnsi="Segoe UI" w:cs="Segoe UI"/>
          <w:sz w:val="22"/>
          <w:szCs w:val="22"/>
        </w:rPr>
        <w:t>March 16</w:t>
      </w:r>
      <w:r w:rsidR="00656201" w:rsidRPr="184AED40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656201" w:rsidRPr="184AED40">
        <w:rPr>
          <w:rFonts w:ascii="Segoe UI" w:hAnsi="Segoe UI" w:cs="Segoe UI"/>
          <w:sz w:val="22"/>
          <w:szCs w:val="22"/>
        </w:rPr>
        <w:t>2023</w:t>
      </w:r>
      <w:proofErr w:type="gramEnd"/>
      <w:r w:rsidRPr="184AED40">
        <w:rPr>
          <w:rFonts w:ascii="Segoe UI" w:hAnsi="Segoe UI" w:cs="Segoe UI"/>
          <w:sz w:val="22"/>
          <w:szCs w:val="22"/>
        </w:rPr>
        <w:t xml:space="preserve"> at 244 Fair Street, 6</w:t>
      </w:r>
      <w:r w:rsidRPr="184AED40">
        <w:rPr>
          <w:rFonts w:ascii="Segoe UI" w:hAnsi="Segoe UI" w:cs="Segoe UI"/>
          <w:sz w:val="22"/>
          <w:szCs w:val="22"/>
          <w:vertAlign w:val="superscript"/>
        </w:rPr>
        <w:t>th</w:t>
      </w:r>
      <w:r w:rsidRPr="184AED40">
        <w:rPr>
          <w:rFonts w:ascii="Segoe UI" w:hAnsi="Segoe UI" w:cs="Segoe UI"/>
          <w:sz w:val="22"/>
          <w:szCs w:val="22"/>
        </w:rPr>
        <w:t xml:space="preserve"> Floor, Kingston, NY 12401. </w:t>
      </w:r>
    </w:p>
    <w:p w14:paraId="634081FB" w14:textId="1BE3E442" w:rsidR="00A20B06" w:rsidRPr="004F0F50" w:rsidRDefault="00A20B06" w:rsidP="184AED40">
      <w:pPr>
        <w:rPr>
          <w:rFonts w:ascii="Segoe UI" w:eastAsia="Segoe UI" w:hAnsi="Segoe UI" w:cs="Segoe UI"/>
          <w:color w:val="1F4E79" w:themeColor="accent5" w:themeShade="80"/>
          <w:sz w:val="22"/>
          <w:szCs w:val="22"/>
        </w:rPr>
      </w:pPr>
      <w:r w:rsidRPr="184AED40">
        <w:rPr>
          <w:rFonts w:ascii="Segoe UI" w:hAnsi="Segoe UI" w:cs="Segoe UI"/>
          <w:sz w:val="22"/>
          <w:szCs w:val="22"/>
        </w:rPr>
        <w:t xml:space="preserve">Members of the public could also join from </w:t>
      </w:r>
    </w:p>
    <w:p w14:paraId="7D4AC681" w14:textId="26C2CA45" w:rsidR="00A20B06" w:rsidRPr="004F0F50" w:rsidRDefault="798F25A6" w:rsidP="184AED40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color w:val="1F4E79" w:themeColor="accent5" w:themeShade="80"/>
          <w:sz w:val="22"/>
          <w:szCs w:val="22"/>
        </w:rPr>
      </w:pPr>
      <w:r w:rsidRPr="184AED40">
        <w:rPr>
          <w:rFonts w:ascii="Segoe UI" w:eastAsia="Segoe UI" w:hAnsi="Segoe UI" w:cs="Segoe UI"/>
          <w:color w:val="1F4E79" w:themeColor="accent5" w:themeShade="80"/>
          <w:sz w:val="22"/>
          <w:szCs w:val="22"/>
        </w:rPr>
        <w:t>925 Sonoma Way, Sacramento, CA 95819</w:t>
      </w:r>
    </w:p>
    <w:p w14:paraId="2B3835F8" w14:textId="2F6DD2CA" w:rsidR="00A20B06" w:rsidRPr="004F0F50" w:rsidRDefault="798F25A6" w:rsidP="184AED40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Segoe UI" w:eastAsia="Segoe UI" w:hAnsi="Segoe UI" w:cs="Segoe UI"/>
          <w:color w:val="1F4E79" w:themeColor="accent5" w:themeShade="80"/>
          <w:sz w:val="22"/>
          <w:szCs w:val="22"/>
        </w:rPr>
      </w:pPr>
      <w:r w:rsidRPr="184AED40">
        <w:rPr>
          <w:rFonts w:ascii="Segoe UI" w:eastAsia="Segoe UI" w:hAnsi="Segoe UI" w:cs="Segoe UI"/>
          <w:color w:val="1F4E79" w:themeColor="accent5" w:themeShade="80"/>
          <w:sz w:val="22"/>
          <w:szCs w:val="22"/>
        </w:rPr>
        <w:t>920 Broadway, New York, NY</w:t>
      </w:r>
    </w:p>
    <w:p w14:paraId="70109A29" w14:textId="1EDE54C8" w:rsidR="00A20B06" w:rsidRPr="004F0F50" w:rsidRDefault="798F25A6" w:rsidP="184AED40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Segoe UI" w:eastAsia="Segoe UI" w:hAnsi="Segoe UI" w:cs="Segoe UI"/>
          <w:color w:val="1F4E79" w:themeColor="accent5" w:themeShade="80"/>
          <w:sz w:val="22"/>
          <w:szCs w:val="22"/>
        </w:rPr>
      </w:pPr>
      <w:r w:rsidRPr="184AED40">
        <w:rPr>
          <w:rFonts w:ascii="Segoe UI" w:eastAsia="Segoe UI" w:hAnsi="Segoe UI" w:cs="Segoe UI"/>
          <w:color w:val="1F4E79" w:themeColor="accent5" w:themeShade="80"/>
          <w:sz w:val="22"/>
          <w:szCs w:val="22"/>
        </w:rPr>
        <w:t>5218 Patrick Road, Verona, NY 13478</w:t>
      </w:r>
    </w:p>
    <w:p w14:paraId="55302667" w14:textId="0500991B" w:rsidR="00A20B06" w:rsidRPr="004F0F50" w:rsidRDefault="798F25A6" w:rsidP="184AED40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Segoe UI" w:eastAsia="Segoe UI" w:hAnsi="Segoe UI" w:cs="Segoe UI"/>
          <w:color w:val="1F4E79" w:themeColor="accent5" w:themeShade="80"/>
          <w:sz w:val="22"/>
          <w:szCs w:val="22"/>
        </w:rPr>
      </w:pPr>
      <w:r w:rsidRPr="184AED40">
        <w:rPr>
          <w:rFonts w:ascii="Segoe UI" w:eastAsia="Segoe UI" w:hAnsi="Segoe UI" w:cs="Segoe UI"/>
          <w:color w:val="1F4E79" w:themeColor="accent5" w:themeShade="80"/>
          <w:sz w:val="22"/>
          <w:szCs w:val="22"/>
        </w:rPr>
        <w:t xml:space="preserve">Via </w:t>
      </w:r>
      <w:hyperlink r:id="rId10">
        <w:r w:rsidRPr="184AED40">
          <w:rPr>
            <w:rStyle w:val="Hyperlink"/>
            <w:rFonts w:ascii="Segoe UI" w:eastAsia="Segoe UI" w:hAnsi="Segoe UI" w:cs="Segoe UI"/>
            <w:sz w:val="22"/>
            <w:szCs w:val="22"/>
          </w:rPr>
          <w:t>Zoom</w:t>
        </w:r>
      </w:hyperlink>
    </w:p>
    <w:p w14:paraId="7500DF60" w14:textId="2927B414" w:rsidR="184AED40" w:rsidRDefault="184AED40" w:rsidP="184AED40">
      <w:pPr>
        <w:tabs>
          <w:tab w:val="left" w:pos="0"/>
          <w:tab w:val="left" w:pos="720"/>
        </w:tabs>
        <w:rPr>
          <w:rFonts w:ascii="Segoe UI" w:eastAsia="Segoe UI" w:hAnsi="Segoe UI" w:cs="Segoe UI"/>
          <w:color w:val="1F4E79" w:themeColor="accent5" w:themeShade="80"/>
          <w:sz w:val="22"/>
          <w:szCs w:val="22"/>
        </w:rPr>
      </w:pPr>
    </w:p>
    <w:p w14:paraId="333E33A8" w14:textId="77777777" w:rsidR="00A20B06" w:rsidRPr="004F0F50" w:rsidRDefault="00A20B06" w:rsidP="00A20B06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184AED40">
        <w:rPr>
          <w:rFonts w:ascii="Segoe UI" w:hAnsi="Segoe UI" w:cs="Segoe UI"/>
          <w:sz w:val="22"/>
          <w:szCs w:val="22"/>
        </w:rPr>
        <w:t>The following Board Members were present in person:</w:t>
      </w:r>
      <w:r>
        <w:tab/>
      </w:r>
    </w:p>
    <w:p w14:paraId="33AC931C" w14:textId="2B1B423D" w:rsidR="00F46563" w:rsidRPr="004F0F50" w:rsidRDefault="00F46563" w:rsidP="00A20B06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Brian Cahill</w:t>
      </w:r>
    </w:p>
    <w:p w14:paraId="4FC8EE7C" w14:textId="2D987B77" w:rsidR="00F46563" w:rsidRPr="004F0F50" w:rsidRDefault="00F46563" w:rsidP="00A20B06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Herb Litts</w:t>
      </w:r>
    </w:p>
    <w:p w14:paraId="587B447D" w14:textId="77777777" w:rsidR="00656201" w:rsidRPr="004F0F50" w:rsidRDefault="00656201" w:rsidP="00A20B06">
      <w:pPr>
        <w:spacing w:after="12"/>
        <w:jc w:val="both"/>
        <w:rPr>
          <w:rFonts w:ascii="Segoe UI" w:hAnsi="Segoe UI" w:cs="Segoe UI"/>
          <w:sz w:val="22"/>
          <w:szCs w:val="22"/>
        </w:rPr>
      </w:pPr>
    </w:p>
    <w:p w14:paraId="66FA2953" w14:textId="15DD1F15" w:rsidR="00A20B06" w:rsidRPr="004F0F50" w:rsidRDefault="00A20B06" w:rsidP="00A20B06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The following Board Members were present via Zoom:</w:t>
      </w:r>
    </w:p>
    <w:p w14:paraId="5EFE21B9" w14:textId="2189EAD2" w:rsidR="00F46563" w:rsidRPr="004F0F50" w:rsidRDefault="00F46563" w:rsidP="00A20B06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184AED40">
        <w:rPr>
          <w:rFonts w:ascii="Segoe UI" w:hAnsi="Segoe UI" w:cs="Segoe UI"/>
          <w:sz w:val="22"/>
          <w:szCs w:val="22"/>
        </w:rPr>
        <w:t>Sarah Haley</w:t>
      </w:r>
    </w:p>
    <w:p w14:paraId="0117D521" w14:textId="3E7C582F" w:rsidR="001818CA" w:rsidRPr="004F0F50" w:rsidRDefault="001818CA" w:rsidP="00A20B06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184AED40">
        <w:rPr>
          <w:rFonts w:ascii="Segoe UI" w:hAnsi="Segoe UI" w:cs="Segoe UI"/>
          <w:sz w:val="22"/>
          <w:szCs w:val="22"/>
        </w:rPr>
        <w:t>Zach</w:t>
      </w:r>
      <w:r w:rsidR="007C7E47" w:rsidRPr="184AED40">
        <w:rPr>
          <w:rFonts w:ascii="Segoe UI" w:hAnsi="Segoe UI" w:cs="Segoe UI"/>
          <w:sz w:val="22"/>
          <w:szCs w:val="22"/>
        </w:rPr>
        <w:t xml:space="preserve"> </w:t>
      </w:r>
      <w:r w:rsidR="004F0F50" w:rsidRPr="184AED40">
        <w:rPr>
          <w:rFonts w:ascii="Segoe UI" w:hAnsi="Segoe UI" w:cs="Segoe UI"/>
          <w:sz w:val="22"/>
          <w:szCs w:val="22"/>
        </w:rPr>
        <w:t>K</w:t>
      </w:r>
      <w:r w:rsidR="007C7E47" w:rsidRPr="184AED40">
        <w:rPr>
          <w:rFonts w:ascii="Segoe UI" w:hAnsi="Segoe UI" w:cs="Segoe UI"/>
          <w:sz w:val="22"/>
          <w:szCs w:val="22"/>
        </w:rPr>
        <w:t>leinhandler</w:t>
      </w:r>
    </w:p>
    <w:p w14:paraId="23C14DFA" w14:textId="66394015" w:rsidR="2CC44958" w:rsidRDefault="2CC44958" w:rsidP="184AED40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184AED40">
        <w:rPr>
          <w:rFonts w:ascii="Segoe UI" w:hAnsi="Segoe UI" w:cs="Segoe UI"/>
          <w:sz w:val="22"/>
          <w:szCs w:val="22"/>
        </w:rPr>
        <w:t>Christopher Cerrone</w:t>
      </w:r>
    </w:p>
    <w:p w14:paraId="2AEB91BD" w14:textId="77777777" w:rsidR="00F46563" w:rsidRPr="004F0F50" w:rsidRDefault="00F46563" w:rsidP="00A20B06">
      <w:pPr>
        <w:spacing w:after="12"/>
        <w:jc w:val="both"/>
        <w:rPr>
          <w:rFonts w:ascii="Segoe UI" w:hAnsi="Segoe UI" w:cs="Segoe UI"/>
          <w:sz w:val="22"/>
          <w:szCs w:val="22"/>
        </w:rPr>
      </w:pPr>
    </w:p>
    <w:p w14:paraId="6ED09D6A" w14:textId="23071450" w:rsidR="00A20B06" w:rsidRPr="004F0F50" w:rsidRDefault="003A2121" w:rsidP="00A20B06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Also,</w:t>
      </w:r>
      <w:r w:rsidR="00A20B06" w:rsidRPr="004F0F50">
        <w:rPr>
          <w:rFonts w:ascii="Segoe UI" w:hAnsi="Segoe UI" w:cs="Segoe UI"/>
          <w:sz w:val="22"/>
          <w:szCs w:val="22"/>
        </w:rPr>
        <w:t xml:space="preserve"> in attendance were:</w:t>
      </w:r>
    </w:p>
    <w:p w14:paraId="5433DC59" w14:textId="77777777" w:rsidR="00A20B06" w:rsidRPr="004F0F50" w:rsidRDefault="00A20B06" w:rsidP="00A20B06">
      <w:pPr>
        <w:spacing w:after="12"/>
        <w:jc w:val="both"/>
        <w:rPr>
          <w:rFonts w:ascii="Segoe UI" w:hAnsi="Segoe UI" w:cs="Segoe UI"/>
          <w:sz w:val="22"/>
          <w:szCs w:val="22"/>
        </w:rPr>
      </w:pPr>
    </w:p>
    <w:p w14:paraId="12C9A05F" w14:textId="380027C2" w:rsidR="00A20B06" w:rsidRPr="004F0F50" w:rsidRDefault="00A20B06" w:rsidP="00A20B06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President/CEO:</w:t>
      </w:r>
      <w:r w:rsidR="003A2121">
        <w:rPr>
          <w:rFonts w:ascii="Segoe UI" w:hAnsi="Segoe UI" w:cs="Segoe UI"/>
          <w:sz w:val="22"/>
          <w:szCs w:val="22"/>
        </w:rPr>
        <w:t xml:space="preserve">  </w:t>
      </w:r>
      <w:r w:rsidRPr="004F0F50">
        <w:rPr>
          <w:rFonts w:ascii="Segoe UI" w:hAnsi="Segoe UI" w:cs="Segoe UI"/>
          <w:sz w:val="22"/>
          <w:szCs w:val="22"/>
        </w:rPr>
        <w:t>Tim Weidemann</w:t>
      </w:r>
      <w:r w:rsidR="003A2121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>Director, Ulster County Office of Economic Development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ab/>
      </w:r>
    </w:p>
    <w:p w14:paraId="7198EF69" w14:textId="42083A96" w:rsidR="00A20B06" w:rsidRPr="004F0F50" w:rsidRDefault="00A20B06" w:rsidP="003A2121">
      <w:pPr>
        <w:spacing w:after="12"/>
        <w:jc w:val="both"/>
        <w:rPr>
          <w:rFonts w:ascii="Segoe UI" w:eastAsia="Arial Narrow" w:hAnsi="Segoe UI" w:cs="Segoe UI"/>
          <w:sz w:val="22"/>
          <w:szCs w:val="22"/>
        </w:rPr>
      </w:pPr>
      <w:r w:rsidRPr="004F0F50">
        <w:rPr>
          <w:rFonts w:ascii="Segoe UI" w:eastAsia="Arial Narrow" w:hAnsi="Segoe UI" w:cs="Segoe UI"/>
          <w:sz w:val="22"/>
          <w:szCs w:val="22"/>
        </w:rPr>
        <w:t>CFO:</w:t>
      </w:r>
      <w:r w:rsidR="003A2121">
        <w:rPr>
          <w:rFonts w:ascii="Segoe UI" w:eastAsia="Arial Narrow" w:hAnsi="Segoe UI" w:cs="Segoe UI"/>
          <w:sz w:val="22"/>
          <w:szCs w:val="22"/>
        </w:rPr>
        <w:t xml:space="preserve">  </w:t>
      </w:r>
      <w:r w:rsidRPr="004F0F50">
        <w:rPr>
          <w:rFonts w:ascii="Segoe UI" w:eastAsia="Arial Narrow" w:hAnsi="Segoe UI" w:cs="Segoe UI"/>
          <w:sz w:val="22"/>
          <w:szCs w:val="22"/>
        </w:rPr>
        <w:t>Adam Korol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ab/>
      </w:r>
      <w:r w:rsidR="003A2121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eastAsia="Arial Narrow" w:hAnsi="Segoe UI" w:cs="Segoe UI"/>
          <w:sz w:val="22"/>
          <w:szCs w:val="22"/>
        </w:rPr>
        <w:t>Deputy Commissioner, Ulster County Department of Finance</w:t>
      </w:r>
    </w:p>
    <w:p w14:paraId="1325932C" w14:textId="77777777" w:rsidR="00A20B06" w:rsidRPr="004F0F50" w:rsidRDefault="00A20B06" w:rsidP="00A20B06">
      <w:pPr>
        <w:spacing w:after="12"/>
        <w:rPr>
          <w:rFonts w:ascii="Segoe UI" w:hAnsi="Segoe UI" w:cs="Segoe UI"/>
          <w:sz w:val="22"/>
          <w:szCs w:val="22"/>
        </w:rPr>
      </w:pPr>
    </w:p>
    <w:p w14:paraId="238BB48F" w14:textId="77777777" w:rsidR="00A20B06" w:rsidRPr="004F0F50" w:rsidRDefault="00A20B06" w:rsidP="00A20B06">
      <w:pPr>
        <w:spacing w:after="12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 xml:space="preserve">Ulster County Office of Economic Development Staff:                      </w:t>
      </w:r>
    </w:p>
    <w:p w14:paraId="419AA6EB" w14:textId="020E491F" w:rsidR="00A20B06" w:rsidRPr="004F0F50" w:rsidRDefault="00A20B06" w:rsidP="00A20B06">
      <w:pPr>
        <w:spacing w:after="12"/>
        <w:ind w:firstLine="720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Joshua Stratton-</w:t>
      </w:r>
      <w:r w:rsidR="003A2121" w:rsidRPr="004F0F50">
        <w:rPr>
          <w:rFonts w:ascii="Segoe UI" w:hAnsi="Segoe UI" w:cs="Segoe UI"/>
          <w:sz w:val="22"/>
          <w:szCs w:val="22"/>
        </w:rPr>
        <w:t xml:space="preserve">Rayner </w:t>
      </w:r>
      <w:r w:rsidR="003A2121"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>Deputy Director, Economic Development</w:t>
      </w:r>
    </w:p>
    <w:p w14:paraId="65025E75" w14:textId="044A6E07" w:rsidR="00A20B06" w:rsidRPr="004F0F50" w:rsidRDefault="00A20B06" w:rsidP="00A20B06">
      <w:pPr>
        <w:spacing w:after="12"/>
        <w:ind w:firstLine="720"/>
        <w:rPr>
          <w:rFonts w:ascii="Segoe UI" w:eastAsia="Arial Narrow" w:hAnsi="Segoe UI" w:cs="Segoe UI"/>
          <w:sz w:val="22"/>
          <w:szCs w:val="22"/>
        </w:rPr>
      </w:pPr>
      <w:r w:rsidRPr="004F0F50">
        <w:rPr>
          <w:rFonts w:ascii="Segoe UI" w:eastAsia="Arial Narrow" w:hAnsi="Segoe UI" w:cs="Segoe UI"/>
          <w:sz w:val="22"/>
          <w:szCs w:val="22"/>
        </w:rPr>
        <w:t>Samantha Liotta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eastAsia="Arial Narrow" w:hAnsi="Segoe UI" w:cs="Segoe UI"/>
          <w:sz w:val="22"/>
          <w:szCs w:val="22"/>
        </w:rPr>
        <w:t xml:space="preserve"> 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eastAsia="Arial Narrow" w:hAnsi="Segoe UI" w:cs="Segoe UI"/>
          <w:sz w:val="22"/>
          <w:szCs w:val="22"/>
        </w:rPr>
        <w:t>Business Services Administrator</w:t>
      </w:r>
    </w:p>
    <w:p w14:paraId="366BA84F" w14:textId="4CAC7E41" w:rsidR="00656201" w:rsidRPr="004F0F50" w:rsidRDefault="00656201" w:rsidP="00A20B06">
      <w:pPr>
        <w:spacing w:after="12"/>
        <w:ind w:firstLine="720"/>
        <w:rPr>
          <w:rFonts w:ascii="Segoe UI" w:eastAsia="Arial Narrow" w:hAnsi="Segoe UI" w:cs="Segoe UI"/>
          <w:sz w:val="22"/>
          <w:szCs w:val="22"/>
        </w:rPr>
      </w:pPr>
      <w:r w:rsidRPr="004F0F50">
        <w:rPr>
          <w:rFonts w:ascii="Segoe UI" w:eastAsia="Arial Narrow" w:hAnsi="Segoe UI" w:cs="Segoe UI"/>
          <w:sz w:val="22"/>
          <w:szCs w:val="22"/>
        </w:rPr>
        <w:t>Melissa Winfield</w:t>
      </w:r>
      <w:r w:rsidRPr="004F0F50">
        <w:rPr>
          <w:rFonts w:ascii="Segoe UI" w:eastAsia="Arial Narrow" w:hAnsi="Segoe UI" w:cs="Segoe UI"/>
          <w:sz w:val="22"/>
          <w:szCs w:val="22"/>
        </w:rPr>
        <w:tab/>
      </w:r>
      <w:r w:rsidRPr="004F0F50">
        <w:rPr>
          <w:rFonts w:ascii="Segoe UI" w:eastAsia="Arial Narrow" w:hAnsi="Segoe UI" w:cs="Segoe UI"/>
          <w:sz w:val="22"/>
          <w:szCs w:val="22"/>
        </w:rPr>
        <w:tab/>
        <w:t>Confidential Secretary</w:t>
      </w:r>
    </w:p>
    <w:p w14:paraId="26EEAD96" w14:textId="77777777" w:rsidR="00A20B06" w:rsidRPr="004F0F50" w:rsidRDefault="00A20B06" w:rsidP="00A20B06">
      <w:pPr>
        <w:spacing w:after="12"/>
        <w:rPr>
          <w:rFonts w:ascii="Segoe UI" w:hAnsi="Segoe UI" w:cs="Segoe UI"/>
          <w:sz w:val="22"/>
          <w:szCs w:val="22"/>
        </w:rPr>
      </w:pPr>
    </w:p>
    <w:p w14:paraId="2D86095E" w14:textId="77777777" w:rsidR="00A20B06" w:rsidRPr="004F0F50" w:rsidRDefault="00A20B06" w:rsidP="00A20B06">
      <w:pPr>
        <w:spacing w:after="12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Other Attendees</w:t>
      </w:r>
    </w:p>
    <w:p w14:paraId="0A2225A1" w14:textId="7917E30E" w:rsidR="00A20B06" w:rsidRPr="004F0F50" w:rsidRDefault="00A20B06" w:rsidP="00A20B06">
      <w:pPr>
        <w:spacing w:after="12"/>
        <w:ind w:left="720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 xml:space="preserve">Alicia DiMarco </w:t>
      </w:r>
      <w:r w:rsidRPr="004F0F50">
        <w:rPr>
          <w:rFonts w:ascii="Segoe UI" w:hAnsi="Segoe UI" w:cs="Segoe UI"/>
          <w:sz w:val="22"/>
          <w:szCs w:val="22"/>
        </w:rPr>
        <w:tab/>
        <w:t>Ulster County Comptroller’s Office</w:t>
      </w:r>
    </w:p>
    <w:p w14:paraId="5B0A5A18" w14:textId="73FA3816" w:rsidR="00A20B06" w:rsidRPr="004F0F50" w:rsidRDefault="00A10A43" w:rsidP="00A20B06">
      <w:pPr>
        <w:spacing w:after="12"/>
        <w:ind w:left="720"/>
        <w:rPr>
          <w:rFonts w:ascii="Segoe UI" w:hAnsi="Segoe UI" w:cs="Segoe UI"/>
          <w:sz w:val="22"/>
          <w:szCs w:val="22"/>
        </w:rPr>
      </w:pPr>
      <w:r w:rsidRPr="496851F3">
        <w:rPr>
          <w:rFonts w:ascii="Segoe UI" w:hAnsi="Segoe UI" w:cs="Segoe UI"/>
          <w:sz w:val="22"/>
          <w:szCs w:val="22"/>
        </w:rPr>
        <w:t>March Gallagher</w:t>
      </w:r>
      <w:r>
        <w:tab/>
      </w:r>
      <w:r w:rsidR="00A20B06" w:rsidRPr="496851F3">
        <w:rPr>
          <w:rFonts w:ascii="Segoe UI" w:hAnsi="Segoe UI" w:cs="Segoe UI"/>
          <w:sz w:val="22"/>
          <w:szCs w:val="22"/>
        </w:rPr>
        <w:t xml:space="preserve">Ulster County </w:t>
      </w:r>
      <w:r w:rsidR="12AF5576" w:rsidRPr="496851F3">
        <w:rPr>
          <w:rFonts w:ascii="Segoe UI" w:hAnsi="Segoe UI" w:cs="Segoe UI"/>
          <w:sz w:val="22"/>
          <w:szCs w:val="22"/>
        </w:rPr>
        <w:t>Comptroller</w:t>
      </w:r>
      <w:r w:rsidR="00A20B06" w:rsidRPr="496851F3">
        <w:rPr>
          <w:rFonts w:ascii="Segoe UI" w:hAnsi="Segoe UI" w:cs="Segoe UI"/>
          <w:sz w:val="22"/>
          <w:szCs w:val="22"/>
        </w:rPr>
        <w:t>’s Office</w:t>
      </w:r>
    </w:p>
    <w:p w14:paraId="372F24EF" w14:textId="5527678D" w:rsidR="00A20B06" w:rsidRDefault="00FF5F95" w:rsidP="00A20B06">
      <w:pPr>
        <w:spacing w:after="12"/>
        <w:ind w:left="720"/>
        <w:rPr>
          <w:rFonts w:ascii="Segoe UI" w:hAnsi="Segoe UI" w:cs="Segoe UI"/>
          <w:sz w:val="22"/>
          <w:szCs w:val="22"/>
        </w:rPr>
      </w:pPr>
      <w:r w:rsidRPr="184AED40">
        <w:rPr>
          <w:rFonts w:ascii="Segoe UI" w:hAnsi="Segoe UI" w:cs="Segoe UI"/>
          <w:sz w:val="22"/>
          <w:szCs w:val="22"/>
        </w:rPr>
        <w:t>Lindsay</w:t>
      </w:r>
      <w:r w:rsidR="00A14825" w:rsidRPr="184AED40">
        <w:rPr>
          <w:rFonts w:ascii="Segoe UI" w:hAnsi="Segoe UI" w:cs="Segoe UI"/>
          <w:sz w:val="22"/>
          <w:szCs w:val="22"/>
        </w:rPr>
        <w:t xml:space="preserve"> Simonson</w:t>
      </w:r>
      <w:r>
        <w:tab/>
      </w:r>
      <w:r w:rsidRPr="184AED40">
        <w:rPr>
          <w:rFonts w:ascii="Segoe UI" w:hAnsi="Segoe UI" w:cs="Segoe UI"/>
          <w:sz w:val="22"/>
          <w:szCs w:val="22"/>
        </w:rPr>
        <w:t>County Attorney’s Office</w:t>
      </w:r>
    </w:p>
    <w:p w14:paraId="63BC5D12" w14:textId="4A0CDC29" w:rsidR="00A14825" w:rsidRPr="004F0F50" w:rsidRDefault="305AEF34" w:rsidP="184AED40">
      <w:pPr>
        <w:spacing w:after="12"/>
        <w:ind w:left="720"/>
        <w:rPr>
          <w:rFonts w:ascii="Segoe UI" w:hAnsi="Segoe UI" w:cs="Segoe UI"/>
          <w:sz w:val="22"/>
          <w:szCs w:val="22"/>
        </w:rPr>
      </w:pPr>
      <w:r w:rsidRPr="184AED40">
        <w:rPr>
          <w:rFonts w:ascii="Segoe UI" w:hAnsi="Segoe UI" w:cs="Segoe UI"/>
          <w:sz w:val="22"/>
          <w:szCs w:val="22"/>
        </w:rPr>
        <w:t>James LaValle</w:t>
      </w:r>
      <w:r w:rsidR="00A14825">
        <w:tab/>
      </w:r>
      <w:r w:rsidR="00A14825">
        <w:tab/>
      </w:r>
      <w:r w:rsidR="4E08C1CB" w:rsidRPr="184AED40">
        <w:rPr>
          <w:rFonts w:ascii="Segoe UI" w:hAnsi="Segoe UI" w:cs="Segoe UI"/>
          <w:sz w:val="22"/>
          <w:szCs w:val="22"/>
        </w:rPr>
        <w:t>County Attorney’s Office</w:t>
      </w:r>
    </w:p>
    <w:p w14:paraId="30E6E59B" w14:textId="77777777" w:rsidR="00A20B06" w:rsidRPr="004F0F50" w:rsidRDefault="00A20B06" w:rsidP="00A20B06">
      <w:pPr>
        <w:spacing w:after="12"/>
        <w:rPr>
          <w:rFonts w:ascii="Segoe UI" w:hAnsi="Segoe UI" w:cs="Segoe UI"/>
          <w:sz w:val="22"/>
          <w:szCs w:val="22"/>
        </w:rPr>
      </w:pPr>
    </w:p>
    <w:p w14:paraId="25033B69" w14:textId="4768A9D7" w:rsidR="00A20B06" w:rsidRPr="004F0F50" w:rsidRDefault="00A20B06" w:rsidP="00A20B06">
      <w:pPr>
        <w:spacing w:after="12"/>
        <w:rPr>
          <w:rFonts w:ascii="Segoe UI" w:hAnsi="Segoe UI" w:cs="Segoe UI"/>
          <w:sz w:val="22"/>
          <w:szCs w:val="22"/>
        </w:rPr>
      </w:pPr>
      <w:r w:rsidRPr="184AED40">
        <w:rPr>
          <w:rFonts w:ascii="Segoe UI" w:hAnsi="Segoe UI" w:cs="Segoe UI"/>
          <w:sz w:val="22"/>
          <w:szCs w:val="22"/>
        </w:rPr>
        <w:t>The meeting was called to order by Chair Sarah Haley at 4:</w:t>
      </w:r>
      <w:r w:rsidR="008FA52F" w:rsidRPr="184AED40">
        <w:rPr>
          <w:rFonts w:ascii="Segoe UI" w:hAnsi="Segoe UI" w:cs="Segoe UI"/>
          <w:sz w:val="22"/>
          <w:szCs w:val="22"/>
        </w:rPr>
        <w:t>02</w:t>
      </w:r>
      <w:r w:rsidRPr="184AED40">
        <w:rPr>
          <w:rFonts w:ascii="Segoe UI" w:hAnsi="Segoe UI" w:cs="Segoe UI"/>
          <w:sz w:val="22"/>
          <w:szCs w:val="22"/>
        </w:rPr>
        <w:t xml:space="preserve"> P.M.</w:t>
      </w:r>
    </w:p>
    <w:p w14:paraId="080AE54B" w14:textId="77777777" w:rsidR="00A20B06" w:rsidRPr="004F0F50" w:rsidRDefault="00A20B06" w:rsidP="00A20B06">
      <w:pPr>
        <w:spacing w:after="12"/>
        <w:rPr>
          <w:rFonts w:ascii="Segoe UI" w:hAnsi="Segoe UI" w:cs="Segoe UI"/>
          <w:sz w:val="22"/>
          <w:szCs w:val="22"/>
        </w:rPr>
      </w:pPr>
    </w:p>
    <w:p w14:paraId="250B1FED" w14:textId="77777777" w:rsidR="00A20B06" w:rsidRPr="004F0F50" w:rsidRDefault="00A20B06" w:rsidP="00A20B06">
      <w:pPr>
        <w:spacing w:before="120" w:after="12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AGENDA</w:t>
      </w:r>
    </w:p>
    <w:p w14:paraId="36D48AFC" w14:textId="0465369F" w:rsidR="00A20B06" w:rsidRPr="004F0F50" w:rsidRDefault="00A20B06" w:rsidP="00A20B06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496851F3">
        <w:rPr>
          <w:rFonts w:ascii="Segoe UI" w:hAnsi="Segoe UI" w:cs="Segoe UI"/>
          <w:b/>
          <w:bCs/>
          <w:sz w:val="22"/>
          <w:szCs w:val="22"/>
          <w:u w:val="single"/>
        </w:rPr>
        <w:t>Motion:</w:t>
      </w:r>
      <w:r>
        <w:tab/>
      </w:r>
      <w:r w:rsidRPr="496851F3">
        <w:rPr>
          <w:rFonts w:ascii="Segoe UI" w:hAnsi="Segoe UI" w:cs="Segoe UI"/>
          <w:sz w:val="22"/>
          <w:szCs w:val="22"/>
        </w:rPr>
        <w:t xml:space="preserve"> </w:t>
      </w:r>
      <w:r w:rsidR="00101EC7" w:rsidRPr="496851F3">
        <w:rPr>
          <w:rFonts w:ascii="Segoe UI" w:hAnsi="Segoe UI" w:cs="Segoe UI"/>
          <w:sz w:val="22"/>
          <w:szCs w:val="22"/>
        </w:rPr>
        <w:t>Brian</w:t>
      </w:r>
      <w:r w:rsidR="30CB591D" w:rsidRPr="496851F3">
        <w:rPr>
          <w:rFonts w:ascii="Segoe UI" w:hAnsi="Segoe UI" w:cs="Segoe UI"/>
          <w:sz w:val="22"/>
          <w:szCs w:val="22"/>
        </w:rPr>
        <w:t xml:space="preserve"> </w:t>
      </w:r>
      <w:r w:rsidR="0F99F900" w:rsidRPr="496851F3">
        <w:rPr>
          <w:rFonts w:ascii="Segoe UI" w:hAnsi="Segoe UI" w:cs="Segoe UI"/>
          <w:sz w:val="22"/>
          <w:szCs w:val="22"/>
        </w:rPr>
        <w:t>Cahill made a motion to accept the agenda</w:t>
      </w:r>
      <w:r w:rsidR="00101EC7" w:rsidRPr="496851F3">
        <w:rPr>
          <w:rFonts w:ascii="Segoe UI" w:hAnsi="Segoe UI" w:cs="Segoe UI"/>
          <w:sz w:val="22"/>
          <w:szCs w:val="22"/>
        </w:rPr>
        <w:t xml:space="preserve">; </w:t>
      </w:r>
      <w:r w:rsidR="131CAC01" w:rsidRPr="496851F3">
        <w:rPr>
          <w:rFonts w:ascii="Segoe UI" w:hAnsi="Segoe UI" w:cs="Segoe UI"/>
          <w:sz w:val="22"/>
          <w:szCs w:val="22"/>
        </w:rPr>
        <w:t>seconded by</w:t>
      </w:r>
      <w:r w:rsidR="00101EC7" w:rsidRPr="496851F3">
        <w:rPr>
          <w:rFonts w:ascii="Segoe UI" w:hAnsi="Segoe UI" w:cs="Segoe UI"/>
          <w:sz w:val="22"/>
          <w:szCs w:val="22"/>
        </w:rPr>
        <w:t xml:space="preserve"> Herb</w:t>
      </w:r>
      <w:r w:rsidR="11739B9A" w:rsidRPr="496851F3">
        <w:rPr>
          <w:rFonts w:ascii="Segoe UI" w:hAnsi="Segoe UI" w:cs="Segoe UI"/>
          <w:sz w:val="22"/>
          <w:szCs w:val="22"/>
        </w:rPr>
        <w:t xml:space="preserve"> Litts.</w:t>
      </w:r>
    </w:p>
    <w:p w14:paraId="6A10E758" w14:textId="1E0A1242" w:rsidR="00A20B06" w:rsidRPr="008A7780" w:rsidRDefault="00A20B06" w:rsidP="008A7780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Vote:</w:t>
      </w:r>
      <w:r w:rsidRPr="004F0F50">
        <w:rPr>
          <w:rFonts w:ascii="Segoe UI" w:hAnsi="Segoe UI" w:cs="Segoe UI"/>
          <w:sz w:val="22"/>
          <w:szCs w:val="22"/>
        </w:rPr>
        <w:tab/>
      </w:r>
      <w:r w:rsidR="00101EC7" w:rsidRPr="004F0F50">
        <w:rPr>
          <w:rFonts w:ascii="Segoe UI" w:hAnsi="Segoe UI" w:cs="Segoe UI"/>
          <w:sz w:val="22"/>
          <w:szCs w:val="22"/>
        </w:rPr>
        <w:t>Passed unanimously</w:t>
      </w:r>
    </w:p>
    <w:p w14:paraId="258814E1" w14:textId="77777777" w:rsidR="00A20B06" w:rsidRPr="004F0F50" w:rsidRDefault="00A20B06" w:rsidP="00A20B06">
      <w:pPr>
        <w:spacing w:before="120" w:after="12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PUBLIC COMMENT ON AGENDA ITEMS</w:t>
      </w:r>
    </w:p>
    <w:p w14:paraId="108D9C46" w14:textId="28326C00" w:rsidR="00A20B06" w:rsidRDefault="00A20B06" w:rsidP="184AED40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184AED40">
        <w:rPr>
          <w:rFonts w:ascii="Segoe UI" w:hAnsi="Segoe UI" w:cs="Segoe UI"/>
          <w:b/>
          <w:bCs/>
          <w:sz w:val="22"/>
          <w:szCs w:val="22"/>
          <w:u w:val="single"/>
        </w:rPr>
        <w:t>Discussion:</w:t>
      </w:r>
      <w:r>
        <w:tab/>
      </w:r>
      <w:r w:rsidR="491A2DB0" w:rsidRPr="184AED40">
        <w:rPr>
          <w:rFonts w:ascii="Segoe UI" w:hAnsi="Segoe UI" w:cs="Segoe UI"/>
          <w:sz w:val="22"/>
          <w:szCs w:val="22"/>
        </w:rPr>
        <w:t>March Gallagher recommended UCEDA seeks an outside accounting person as CFO, citing Finance Department resignations</w:t>
      </w:r>
      <w:r w:rsidR="741BB1B0" w:rsidRPr="184AED40">
        <w:rPr>
          <w:rFonts w:ascii="Segoe UI" w:hAnsi="Segoe UI" w:cs="Segoe UI"/>
          <w:sz w:val="22"/>
          <w:szCs w:val="22"/>
        </w:rPr>
        <w:t>.  Ms. Gallagher will raise further questions during the Financials Discussions.</w:t>
      </w:r>
    </w:p>
    <w:p w14:paraId="4749D280" w14:textId="77777777" w:rsidR="00A20B06" w:rsidRPr="004F0F50" w:rsidRDefault="00A20B06" w:rsidP="00A20B06">
      <w:pPr>
        <w:spacing w:before="120" w:after="12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sz w:val="22"/>
          <w:szCs w:val="22"/>
          <w:u w:val="single"/>
        </w:rPr>
        <w:t>MINUTES</w:t>
      </w:r>
    </w:p>
    <w:p w14:paraId="761D667E" w14:textId="2E289064" w:rsidR="00A20B06" w:rsidRPr="004F0F50" w:rsidRDefault="00A20B06" w:rsidP="00A20B06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Motion:</w:t>
      </w:r>
      <w:r w:rsidRPr="004F0F50">
        <w:rPr>
          <w:rFonts w:ascii="Segoe UI" w:hAnsi="Segoe UI" w:cs="Segoe UI"/>
          <w:sz w:val="22"/>
          <w:szCs w:val="22"/>
        </w:rPr>
        <w:tab/>
      </w:r>
      <w:r w:rsidR="536E2449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>Herb Litts</w:t>
      </w:r>
      <w:r w:rsidR="00E65638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made a motion to approve the minutes for the </w:t>
      </w:r>
      <w:r w:rsidR="243E6863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February 14, </w:t>
      </w:r>
      <w:r w:rsidR="39A54213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>2023,</w:t>
      </w:r>
      <w:r w:rsidR="00E65638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Board Meeting as submitted, seconded by </w:t>
      </w:r>
      <w:r w:rsidR="22222D08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>Christopher Cerrone</w:t>
      </w:r>
      <w:r w:rsidR="00E65638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>.</w:t>
      </w:r>
    </w:p>
    <w:p w14:paraId="3A8AB2D9" w14:textId="3CC98567" w:rsidR="00A20B06" w:rsidRPr="004F0F50" w:rsidRDefault="00A20B06" w:rsidP="008A7780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496851F3">
        <w:rPr>
          <w:rFonts w:ascii="Segoe UI" w:hAnsi="Segoe UI" w:cs="Segoe UI"/>
          <w:b/>
          <w:bCs/>
          <w:sz w:val="22"/>
          <w:szCs w:val="22"/>
          <w:u w:val="single"/>
        </w:rPr>
        <w:t>Vote:</w:t>
      </w:r>
      <w:r>
        <w:tab/>
      </w:r>
      <w:r w:rsidR="00E65638" w:rsidRPr="496851F3">
        <w:rPr>
          <w:rFonts w:ascii="Segoe UI" w:hAnsi="Segoe UI" w:cs="Segoe UI"/>
          <w:sz w:val="22"/>
          <w:szCs w:val="22"/>
        </w:rPr>
        <w:t>Motion Passed</w:t>
      </w:r>
    </w:p>
    <w:p w14:paraId="5E0E40E0" w14:textId="77777777" w:rsidR="00A20B06" w:rsidRPr="004F0F50" w:rsidRDefault="00A20B06" w:rsidP="00A20B06">
      <w:pPr>
        <w:spacing w:before="120" w:after="12"/>
        <w:jc w:val="center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004F0F5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President / CEO Report</w:t>
      </w:r>
    </w:p>
    <w:p w14:paraId="63DBB1A8" w14:textId="2EBCD14C" w:rsidR="00A20B06" w:rsidRDefault="008A7780" w:rsidP="00A20B06">
      <w:pPr>
        <w:spacing w:before="120" w:after="12"/>
        <w:jc w:val="center"/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</w:pPr>
      <w:r w:rsidRPr="184AED40"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  <w:t xml:space="preserve">New </w:t>
      </w:r>
      <w:r w:rsidR="00E4481E" w:rsidRPr="184AED40"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  <w:t>Members</w:t>
      </w:r>
    </w:p>
    <w:p w14:paraId="7E3B6387" w14:textId="77777777" w:rsidR="00A20B06" w:rsidRPr="004F0F50" w:rsidRDefault="00A20B06" w:rsidP="00A20B06">
      <w:pPr>
        <w:spacing w:before="120" w:after="12"/>
        <w:jc w:val="center"/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</w:pPr>
      <w:r w:rsidRPr="004F0F5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Project Updates</w:t>
      </w:r>
    </w:p>
    <w:p w14:paraId="60444A4D" w14:textId="488A43C6" w:rsidR="00A20B06" w:rsidRDefault="00A20B06" w:rsidP="184AED40">
      <w:pPr>
        <w:spacing w:before="120" w:after="12"/>
        <w:ind w:left="1440" w:hanging="1440"/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</w:pPr>
      <w:r w:rsidRPr="184AED4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Discussion:</w:t>
      </w:r>
      <w:r>
        <w:tab/>
      </w:r>
      <w:r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Timothy Weidemann provided updates on </w:t>
      </w:r>
      <w:r w:rsidR="457027EC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>the Enterprise West insurance claim</w:t>
      </w:r>
      <w:r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, </w:t>
      </w:r>
      <w:r w:rsidR="71657C13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Storage Users; iPark 87 Master Plan; </w:t>
      </w:r>
      <w:r w:rsidR="04150D1E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>CARES I &amp; CARES II program/disbursement updates; Ulster 2040 Imple</w:t>
      </w:r>
      <w:r w:rsidR="7EA17185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>mentation</w:t>
      </w:r>
    </w:p>
    <w:p w14:paraId="7F5579FF" w14:textId="3F7F9D04" w:rsidR="0009533C" w:rsidRDefault="00704409" w:rsidP="184AED40">
      <w:pPr>
        <w:spacing w:before="120" w:after="12"/>
        <w:ind w:left="1440" w:hanging="1440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184AED4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Discussion:</w:t>
      </w:r>
      <w:r w:rsidR="0009533C">
        <w:tab/>
      </w:r>
      <w:r w:rsidR="003B07C8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Timothy Weidemann </w:t>
      </w:r>
      <w:r w:rsidR="06F85D03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>directed the Governance Committee to meet prior to April Board Meeting.</w:t>
      </w:r>
    </w:p>
    <w:p w14:paraId="35327D30" w14:textId="0D361DD5" w:rsidR="00A20B06" w:rsidRPr="004F0F50" w:rsidRDefault="00A20B06" w:rsidP="00A20B06">
      <w:pPr>
        <w:spacing w:before="120" w:after="12"/>
        <w:jc w:val="center"/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</w:pPr>
      <w:r w:rsidRPr="004F0F5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CFO Report</w:t>
      </w:r>
    </w:p>
    <w:p w14:paraId="025BEEA2" w14:textId="1BDE76C6" w:rsidR="00982285" w:rsidRPr="004F0F50" w:rsidRDefault="00982285" w:rsidP="00982285">
      <w:pPr>
        <w:spacing w:before="120" w:after="12"/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</w:pPr>
    </w:p>
    <w:p w14:paraId="2CBA14B0" w14:textId="66FCDEC2" w:rsidR="00982285" w:rsidRPr="004F0F50" w:rsidRDefault="00982285" w:rsidP="00982285">
      <w:pPr>
        <w:spacing w:before="120" w:after="12"/>
        <w:ind w:left="1440" w:hanging="1440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184AED4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Discussion:</w:t>
      </w:r>
      <w:r w:rsidRPr="184AED4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 w:rsidR="0EDA6A7F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>February</w:t>
      </w:r>
      <w:r w:rsidR="000B508C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2023 Financial Reports </w:t>
      </w:r>
      <w:r w:rsidR="002F0310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>presented</w:t>
      </w:r>
    </w:p>
    <w:p w14:paraId="79B87216" w14:textId="2024A222" w:rsidR="00982285" w:rsidRPr="004F0F50" w:rsidRDefault="00982285" w:rsidP="00982285">
      <w:pPr>
        <w:spacing w:before="120" w:after="12"/>
        <w:ind w:left="1440" w:hanging="1440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184AED4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Motion:</w:t>
      </w:r>
      <w:r>
        <w:tab/>
      </w:r>
      <w:r w:rsidR="00895C59" w:rsidRPr="184AED40">
        <w:rPr>
          <w:rFonts w:ascii="Segoe UI" w:hAnsi="Segoe UI" w:cs="Segoe UI"/>
          <w:sz w:val="22"/>
          <w:szCs w:val="22"/>
        </w:rPr>
        <w:t>H</w:t>
      </w:r>
      <w:r w:rsidR="00263C8E" w:rsidRPr="184AED40">
        <w:rPr>
          <w:rFonts w:ascii="Segoe UI" w:hAnsi="Segoe UI" w:cs="Segoe UI"/>
          <w:sz w:val="22"/>
          <w:szCs w:val="22"/>
        </w:rPr>
        <w:t xml:space="preserve">erb Litts made a motion to </w:t>
      </w:r>
      <w:r w:rsidR="486808C2" w:rsidRPr="184AED40">
        <w:rPr>
          <w:rFonts w:ascii="Segoe UI" w:hAnsi="Segoe UI" w:cs="Segoe UI"/>
          <w:sz w:val="22"/>
          <w:szCs w:val="22"/>
        </w:rPr>
        <w:t>table approval until next Meeting for Adam Korol to make necessary changes</w:t>
      </w:r>
      <w:r w:rsidR="00263C8E" w:rsidRPr="184AED40">
        <w:rPr>
          <w:rFonts w:ascii="Segoe UI" w:hAnsi="Segoe UI" w:cs="Segoe UI"/>
          <w:sz w:val="22"/>
          <w:szCs w:val="22"/>
        </w:rPr>
        <w:t xml:space="preserve">, seconded by </w:t>
      </w:r>
      <w:r w:rsidR="00895C59" w:rsidRPr="184AED40">
        <w:rPr>
          <w:rFonts w:ascii="Segoe UI" w:hAnsi="Segoe UI" w:cs="Segoe UI"/>
          <w:sz w:val="22"/>
          <w:szCs w:val="22"/>
        </w:rPr>
        <w:t>Brian Cahill</w:t>
      </w:r>
    </w:p>
    <w:p w14:paraId="407F4D11" w14:textId="52EE9292" w:rsidR="00982285" w:rsidRPr="006D38D2" w:rsidRDefault="00982285" w:rsidP="006D38D2">
      <w:pPr>
        <w:spacing w:before="120" w:after="12"/>
        <w:ind w:left="1440" w:hanging="1440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75BAE453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Vote:</w:t>
      </w:r>
      <w:r>
        <w:tab/>
      </w:r>
      <w:r w:rsidR="002450DF" w:rsidRPr="75BAE453">
        <w:rPr>
          <w:rFonts w:ascii="Segoe UI" w:hAnsi="Segoe UI" w:cs="Segoe UI"/>
          <w:sz w:val="22"/>
          <w:szCs w:val="22"/>
        </w:rPr>
        <w:t>Motion Passed</w:t>
      </w:r>
    </w:p>
    <w:p w14:paraId="5DEEE4A8" w14:textId="3FB620BD" w:rsidR="75BAE453" w:rsidRDefault="75BAE453" w:rsidP="75BAE453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</w:p>
    <w:p w14:paraId="461FEB6D" w14:textId="3A5D9282" w:rsidR="62AF2905" w:rsidRDefault="006F7855" w:rsidP="50538196">
      <w:pPr>
        <w:spacing w:before="120" w:after="12"/>
        <w:ind w:left="1440" w:hanging="1440"/>
        <w:rPr>
          <w:rFonts w:ascii="Segoe UI" w:hAnsi="Segoe UI" w:cs="Segoe UI"/>
          <w:b/>
          <w:bCs/>
          <w:sz w:val="22"/>
          <w:szCs w:val="22"/>
          <w:u w:val="single"/>
        </w:rPr>
      </w:pPr>
      <w:r w:rsidRPr="67191876">
        <w:rPr>
          <w:rFonts w:ascii="Segoe UI" w:hAnsi="Segoe UI" w:cs="Segoe UI"/>
          <w:b/>
          <w:bCs/>
          <w:sz w:val="22"/>
          <w:szCs w:val="22"/>
          <w:u w:val="single"/>
        </w:rPr>
        <w:t>Discussion:</w:t>
      </w:r>
      <w:r>
        <w:t xml:space="preserve">    </w:t>
      </w:r>
      <w:r w:rsidR="62AF2905" w:rsidRPr="67191876">
        <w:rPr>
          <w:rFonts w:ascii="Segoe UI" w:hAnsi="Segoe UI" w:cs="Segoe UI"/>
          <w:sz w:val="22"/>
          <w:szCs w:val="22"/>
        </w:rPr>
        <w:t>CFO discussed cash flow reports with Comptroller and agreed to format the reports, so they are easier to read.</w:t>
      </w:r>
    </w:p>
    <w:p w14:paraId="673DB561" w14:textId="1CB7E337" w:rsidR="62AF2905" w:rsidRDefault="62AF2905" w:rsidP="67191876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67191876">
        <w:rPr>
          <w:rFonts w:ascii="Segoe UI" w:hAnsi="Segoe UI" w:cs="Segoe UI"/>
          <w:b/>
          <w:bCs/>
          <w:sz w:val="22"/>
          <w:szCs w:val="22"/>
          <w:u w:val="single"/>
        </w:rPr>
        <w:t>Discussion:</w:t>
      </w:r>
      <w:r>
        <w:tab/>
      </w:r>
      <w:r w:rsidRPr="67191876">
        <w:rPr>
          <w:rFonts w:ascii="Segoe UI" w:hAnsi="Segoe UI" w:cs="Segoe UI"/>
          <w:sz w:val="22"/>
          <w:szCs w:val="22"/>
        </w:rPr>
        <w:t xml:space="preserve">Comptroller suggested UCEDA </w:t>
      </w:r>
      <w:r w:rsidR="312296B4" w:rsidRPr="67191876">
        <w:rPr>
          <w:rFonts w:ascii="Segoe UI" w:hAnsi="Segoe UI" w:cs="Segoe UI"/>
          <w:sz w:val="22"/>
          <w:szCs w:val="22"/>
        </w:rPr>
        <w:t xml:space="preserve">Board </w:t>
      </w:r>
      <w:r w:rsidR="1EB7F057" w:rsidRPr="67191876">
        <w:rPr>
          <w:rFonts w:ascii="Segoe UI" w:hAnsi="Segoe UI" w:cs="Segoe UI"/>
          <w:sz w:val="22"/>
          <w:szCs w:val="22"/>
        </w:rPr>
        <w:t>President Haley recuse herself from the Audit process as Ms. Haley’s place of employment was purchased by M&amp;T Bank.  Ms. Haley informed t</w:t>
      </w:r>
      <w:r w:rsidR="0E197DEC" w:rsidRPr="67191876">
        <w:rPr>
          <w:rFonts w:ascii="Segoe UI" w:hAnsi="Segoe UI" w:cs="Segoe UI"/>
          <w:sz w:val="22"/>
          <w:szCs w:val="22"/>
        </w:rPr>
        <w:t xml:space="preserve">hose in attendance that she changed places of </w:t>
      </w:r>
      <w:r w:rsidR="649976CB" w:rsidRPr="67191876">
        <w:rPr>
          <w:rFonts w:ascii="Segoe UI" w:hAnsi="Segoe UI" w:cs="Segoe UI"/>
          <w:sz w:val="22"/>
          <w:szCs w:val="22"/>
        </w:rPr>
        <w:t>employment and</w:t>
      </w:r>
      <w:r w:rsidR="612A7C53" w:rsidRPr="67191876">
        <w:rPr>
          <w:rFonts w:ascii="Segoe UI" w:hAnsi="Segoe UI" w:cs="Segoe UI"/>
          <w:sz w:val="22"/>
          <w:szCs w:val="22"/>
        </w:rPr>
        <w:t xml:space="preserve"> instructed Tim</w:t>
      </w:r>
      <w:r w:rsidR="326202A2" w:rsidRPr="67191876">
        <w:rPr>
          <w:rFonts w:ascii="Segoe UI" w:hAnsi="Segoe UI" w:cs="Segoe UI"/>
          <w:sz w:val="22"/>
          <w:szCs w:val="22"/>
        </w:rPr>
        <w:t xml:space="preserve"> Weidemann</w:t>
      </w:r>
      <w:r w:rsidR="612A7C53" w:rsidRPr="67191876">
        <w:rPr>
          <w:rFonts w:ascii="Segoe UI" w:hAnsi="Segoe UI" w:cs="Segoe UI"/>
          <w:sz w:val="22"/>
          <w:szCs w:val="22"/>
        </w:rPr>
        <w:t xml:space="preserve"> to </w:t>
      </w:r>
      <w:r w:rsidR="79D63345" w:rsidRPr="67191876">
        <w:rPr>
          <w:rFonts w:ascii="Segoe UI" w:hAnsi="Segoe UI" w:cs="Segoe UI"/>
          <w:sz w:val="22"/>
          <w:szCs w:val="22"/>
        </w:rPr>
        <w:t>have this change documented</w:t>
      </w:r>
      <w:r w:rsidR="612A7C53" w:rsidRPr="67191876">
        <w:rPr>
          <w:rFonts w:ascii="Segoe UI" w:hAnsi="Segoe UI" w:cs="Segoe UI"/>
          <w:sz w:val="22"/>
          <w:szCs w:val="22"/>
        </w:rPr>
        <w:t xml:space="preserve"> on the </w:t>
      </w:r>
      <w:r w:rsidR="0E197DEC" w:rsidRPr="67191876">
        <w:rPr>
          <w:rFonts w:ascii="Segoe UI" w:hAnsi="Segoe UI" w:cs="Segoe UI"/>
          <w:sz w:val="22"/>
          <w:szCs w:val="22"/>
        </w:rPr>
        <w:t>UCEDA website.</w:t>
      </w:r>
      <w:r w:rsidR="201AC33A" w:rsidRPr="67191876">
        <w:rPr>
          <w:rFonts w:ascii="Segoe UI" w:hAnsi="Segoe UI" w:cs="Segoe UI"/>
          <w:sz w:val="22"/>
          <w:szCs w:val="22"/>
        </w:rPr>
        <w:t xml:space="preserve">  This was done the day Ms. Haley requested the change.</w:t>
      </w:r>
    </w:p>
    <w:p w14:paraId="78C12AD7" w14:textId="6E988985" w:rsidR="00982285" w:rsidRPr="004F0F50" w:rsidRDefault="00075AA1" w:rsidP="00075AA1">
      <w:pPr>
        <w:spacing w:before="120" w:after="12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New Business</w:t>
      </w:r>
    </w:p>
    <w:p w14:paraId="730BF43C" w14:textId="77777777" w:rsidR="00982285" w:rsidRPr="004F0F50" w:rsidRDefault="00982285" w:rsidP="00A20B06">
      <w:pPr>
        <w:spacing w:before="120" w:after="12"/>
        <w:jc w:val="center"/>
        <w:rPr>
          <w:rFonts w:ascii="Segoe UI" w:eastAsia="Arial Narrow" w:hAnsi="Segoe UI" w:cs="Segoe UI"/>
          <w:color w:val="000000" w:themeColor="text1"/>
          <w:sz w:val="22"/>
          <w:szCs w:val="22"/>
        </w:rPr>
      </w:pPr>
    </w:p>
    <w:p w14:paraId="6CF97134" w14:textId="518A15D8" w:rsidR="00A20B06" w:rsidRPr="004F0F50" w:rsidRDefault="00A20B06" w:rsidP="00A20B06">
      <w:pPr>
        <w:spacing w:before="120" w:after="12"/>
        <w:ind w:left="1440" w:hanging="1440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184AED4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Discussion:</w:t>
      </w:r>
      <w:r w:rsidRPr="184AED4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 w:rsidR="00943A2E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>Harris Beach Invoice</w:t>
      </w:r>
      <w:r w:rsidR="00982285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</w:t>
      </w:r>
      <w:r w:rsidR="26EF5E07" w:rsidRPr="184AED4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Approval: Herb Litts indicated the invoices were not clear, with balances that are carried from prior month </w:t>
      </w:r>
    </w:p>
    <w:p w14:paraId="3878BEC5" w14:textId="1AC67F74" w:rsidR="00A20B06" w:rsidRDefault="00A20B06" w:rsidP="00A20B06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184AED4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lastRenderedPageBreak/>
        <w:t>Motion:</w:t>
      </w:r>
      <w:r>
        <w:tab/>
      </w:r>
      <w:r w:rsidR="6AF27558" w:rsidRPr="184AED40">
        <w:rPr>
          <w:rFonts w:ascii="Segoe UI" w:hAnsi="Segoe UI" w:cs="Segoe UI"/>
          <w:sz w:val="22"/>
          <w:szCs w:val="22"/>
        </w:rPr>
        <w:t xml:space="preserve">Herb Litts </w:t>
      </w:r>
      <w:r w:rsidR="006F218A" w:rsidRPr="184AED40">
        <w:rPr>
          <w:rFonts w:ascii="Segoe UI" w:hAnsi="Segoe UI" w:cs="Segoe UI"/>
          <w:sz w:val="22"/>
          <w:szCs w:val="22"/>
        </w:rPr>
        <w:t xml:space="preserve">made a motion to </w:t>
      </w:r>
      <w:r w:rsidR="34ED5A64" w:rsidRPr="184AED40">
        <w:rPr>
          <w:rFonts w:ascii="Segoe UI" w:hAnsi="Segoe UI" w:cs="Segoe UI"/>
          <w:sz w:val="22"/>
          <w:szCs w:val="22"/>
        </w:rPr>
        <w:t>table approval of</w:t>
      </w:r>
      <w:r w:rsidR="007A4C5E" w:rsidRPr="184AED40">
        <w:rPr>
          <w:rFonts w:ascii="Segoe UI" w:hAnsi="Segoe UI" w:cs="Segoe UI"/>
          <w:sz w:val="22"/>
          <w:szCs w:val="22"/>
        </w:rPr>
        <w:t xml:space="preserve"> payment of Harris Beach invoices</w:t>
      </w:r>
      <w:r w:rsidR="22429B3E" w:rsidRPr="184AED40">
        <w:rPr>
          <w:rFonts w:ascii="Segoe UI" w:hAnsi="Segoe UI" w:cs="Segoe UI"/>
          <w:sz w:val="22"/>
          <w:szCs w:val="22"/>
        </w:rPr>
        <w:t xml:space="preserve"> until </w:t>
      </w:r>
      <w:r w:rsidR="14944B50" w:rsidRPr="184AED40">
        <w:rPr>
          <w:rFonts w:ascii="Segoe UI" w:hAnsi="Segoe UI" w:cs="Segoe UI"/>
          <w:sz w:val="22"/>
          <w:szCs w:val="22"/>
        </w:rPr>
        <w:t>April Meeting</w:t>
      </w:r>
      <w:r w:rsidR="002F5476" w:rsidRPr="184AED40">
        <w:rPr>
          <w:rFonts w:ascii="Segoe UI" w:hAnsi="Segoe UI" w:cs="Segoe UI"/>
          <w:sz w:val="22"/>
          <w:szCs w:val="22"/>
        </w:rPr>
        <w:t xml:space="preserve">, seconded by </w:t>
      </w:r>
      <w:r w:rsidR="6556F0E8" w:rsidRPr="184AED40">
        <w:rPr>
          <w:rFonts w:ascii="Segoe UI" w:hAnsi="Segoe UI" w:cs="Segoe UI"/>
          <w:sz w:val="22"/>
          <w:szCs w:val="22"/>
        </w:rPr>
        <w:t>Brian Cahill</w:t>
      </w:r>
    </w:p>
    <w:p w14:paraId="0B3B4E2E" w14:textId="4DAEA36D" w:rsidR="00A20B06" w:rsidRPr="004F0F50" w:rsidRDefault="00A20B06" w:rsidP="00A20B06">
      <w:pPr>
        <w:spacing w:before="120" w:after="12"/>
        <w:ind w:left="1440" w:hanging="1440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004F0F5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Vote:</w:t>
      </w:r>
      <w:r w:rsidRPr="004F0F50">
        <w:rPr>
          <w:rFonts w:ascii="Segoe UI" w:hAnsi="Segoe UI" w:cs="Segoe UI"/>
          <w:sz w:val="22"/>
          <w:szCs w:val="22"/>
        </w:rPr>
        <w:tab/>
      </w:r>
      <w:r w:rsidR="002F0310">
        <w:rPr>
          <w:rFonts w:ascii="Segoe UI" w:hAnsi="Segoe UI" w:cs="Segoe UI"/>
          <w:sz w:val="22"/>
          <w:szCs w:val="22"/>
        </w:rPr>
        <w:t>Motion passed</w:t>
      </w:r>
    </w:p>
    <w:p w14:paraId="7D33008A" w14:textId="4EA04F25" w:rsidR="00A20B06" w:rsidRPr="004F0F50" w:rsidRDefault="00A20B06" w:rsidP="00A20B06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</w:p>
    <w:p w14:paraId="26D8A9F0" w14:textId="62BCAC03" w:rsidR="000560EF" w:rsidRPr="004F0F50" w:rsidRDefault="000560EF" w:rsidP="67191876">
      <w:pPr>
        <w:spacing w:before="120" w:after="12"/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67191876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Discussion:</w:t>
      </w:r>
      <w:r w:rsidRPr="67191876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proofErr w:type="spellStart"/>
      <w:r w:rsidR="5F2DACD4" w:rsidRPr="67191876">
        <w:rPr>
          <w:rFonts w:ascii="Segoe UI" w:eastAsia="Arial Narrow" w:hAnsi="Segoe UI" w:cs="Segoe UI"/>
          <w:color w:val="000000" w:themeColor="text1"/>
          <w:sz w:val="22"/>
          <w:szCs w:val="22"/>
        </w:rPr>
        <w:t>PuroClean</w:t>
      </w:r>
      <w:proofErr w:type="spellEnd"/>
      <w:r w:rsidR="5F2DACD4" w:rsidRPr="67191876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Invoice Approval (insurance deductible for pipe damages at Enterprise West)</w:t>
      </w:r>
    </w:p>
    <w:p w14:paraId="60FC361A" w14:textId="31DE50ED" w:rsidR="000560EF" w:rsidRPr="004F0F50" w:rsidRDefault="000560EF" w:rsidP="000560EF">
      <w:pPr>
        <w:spacing w:before="120" w:after="12"/>
        <w:ind w:left="1440" w:hanging="1440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67191876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Motion:</w:t>
      </w:r>
      <w:r>
        <w:tab/>
      </w:r>
      <w:r w:rsidR="71DD3DDE" w:rsidRPr="67191876">
        <w:rPr>
          <w:rFonts w:ascii="Segoe UI" w:hAnsi="Segoe UI" w:cs="Segoe UI"/>
          <w:sz w:val="22"/>
          <w:szCs w:val="22"/>
        </w:rPr>
        <w:t>Brian Cahill</w:t>
      </w:r>
      <w:r w:rsidR="006E0CFC" w:rsidRPr="67191876">
        <w:rPr>
          <w:rFonts w:ascii="Segoe UI" w:hAnsi="Segoe UI" w:cs="Segoe UI"/>
          <w:sz w:val="22"/>
          <w:szCs w:val="22"/>
        </w:rPr>
        <w:t xml:space="preserve"> made a motion to </w:t>
      </w:r>
      <w:r w:rsidR="50DEC39D" w:rsidRPr="67191876">
        <w:rPr>
          <w:rFonts w:ascii="Segoe UI" w:hAnsi="Segoe UI" w:cs="Segoe UI"/>
          <w:sz w:val="22"/>
          <w:szCs w:val="22"/>
        </w:rPr>
        <w:t>pay the invoice</w:t>
      </w:r>
      <w:r w:rsidR="005275E7" w:rsidRPr="67191876">
        <w:rPr>
          <w:rFonts w:ascii="Segoe UI" w:hAnsi="Segoe UI" w:cs="Segoe UI"/>
          <w:sz w:val="22"/>
          <w:szCs w:val="22"/>
        </w:rPr>
        <w:t xml:space="preserve">, seconded by </w:t>
      </w:r>
      <w:r w:rsidR="2A1B8CAC" w:rsidRPr="67191876">
        <w:rPr>
          <w:rFonts w:ascii="Segoe UI" w:hAnsi="Segoe UI" w:cs="Segoe UI"/>
          <w:sz w:val="22"/>
          <w:szCs w:val="22"/>
        </w:rPr>
        <w:t>Herb Litts</w:t>
      </w:r>
      <w:r w:rsidR="005275E7" w:rsidRPr="67191876">
        <w:rPr>
          <w:rFonts w:ascii="Segoe UI" w:hAnsi="Segoe UI" w:cs="Segoe UI"/>
          <w:sz w:val="22"/>
          <w:szCs w:val="22"/>
        </w:rPr>
        <w:t>.</w:t>
      </w:r>
    </w:p>
    <w:p w14:paraId="2B816341" w14:textId="61749B25" w:rsidR="00A20B06" w:rsidRPr="004F0F50" w:rsidRDefault="000560EF" w:rsidP="00A20B06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496851F3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  <w:u w:val="single"/>
        </w:rPr>
        <w:t>Vote:</w:t>
      </w:r>
      <w:r w:rsidR="00A20B06">
        <w:tab/>
      </w:r>
      <w:r w:rsidR="005275E7" w:rsidRPr="496851F3">
        <w:rPr>
          <w:rFonts w:ascii="Segoe UI" w:eastAsia="Arial Narrow" w:hAnsi="Segoe UI" w:cs="Segoe UI"/>
          <w:color w:val="000000" w:themeColor="text1"/>
          <w:sz w:val="22"/>
          <w:szCs w:val="22"/>
        </w:rPr>
        <w:t>Motion passed</w:t>
      </w:r>
    </w:p>
    <w:p w14:paraId="1DC980F8" w14:textId="6DDF0433" w:rsidR="00A20B06" w:rsidRPr="004F0F50" w:rsidRDefault="00D06F30" w:rsidP="00A20B06">
      <w:pPr>
        <w:spacing w:before="120" w:after="12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67191876">
        <w:rPr>
          <w:rFonts w:ascii="Segoe UI" w:hAnsi="Segoe UI" w:cs="Segoe UI"/>
          <w:b/>
          <w:bCs/>
          <w:sz w:val="22"/>
          <w:szCs w:val="22"/>
          <w:u w:val="single"/>
        </w:rPr>
        <w:t>OLD BUSINESS</w:t>
      </w:r>
    </w:p>
    <w:p w14:paraId="35D9B504" w14:textId="05B74026" w:rsidR="67191876" w:rsidRDefault="67191876" w:rsidP="67191876">
      <w:pPr>
        <w:spacing w:before="120" w:after="12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23590841" w14:textId="45560C6C" w:rsidR="240CE067" w:rsidRDefault="240CE067" w:rsidP="67191876">
      <w:pPr>
        <w:spacing w:before="120" w:after="12"/>
        <w:contextualSpacing/>
        <w:jc w:val="both"/>
        <w:rPr>
          <w:rFonts w:ascii="Segoe UI" w:hAnsi="Segoe UI" w:cs="Segoe UI"/>
          <w:b/>
          <w:bCs/>
          <w:sz w:val="22"/>
          <w:szCs w:val="22"/>
        </w:rPr>
      </w:pPr>
      <w:r w:rsidRPr="67191876">
        <w:rPr>
          <w:rFonts w:ascii="Segoe UI" w:hAnsi="Segoe UI" w:cs="Segoe UI"/>
          <w:b/>
          <w:bCs/>
          <w:sz w:val="22"/>
          <w:szCs w:val="22"/>
          <w:u w:val="single"/>
        </w:rPr>
        <w:t>Discussion:</w:t>
      </w:r>
      <w:r>
        <w:tab/>
      </w:r>
      <w:r w:rsidRPr="67191876">
        <w:rPr>
          <w:rFonts w:ascii="Segoe UI" w:hAnsi="Segoe UI" w:cs="Segoe UI"/>
          <w:sz w:val="22"/>
          <w:szCs w:val="22"/>
        </w:rPr>
        <w:t>National Resources provided a written plan</w:t>
      </w:r>
      <w:r w:rsidR="190351AF" w:rsidRPr="67191876">
        <w:rPr>
          <w:rFonts w:ascii="Segoe UI" w:hAnsi="Segoe UI" w:cs="Segoe UI"/>
          <w:sz w:val="22"/>
          <w:szCs w:val="22"/>
        </w:rPr>
        <w:t xml:space="preserve"> for Board review and approval prior to closing on  </w:t>
      </w:r>
    </w:p>
    <w:p w14:paraId="484403F9" w14:textId="4FB0FF50" w:rsidR="190351AF" w:rsidRDefault="190351AF" w:rsidP="00CE3B90">
      <w:pPr>
        <w:spacing w:before="120" w:after="12"/>
        <w:ind w:left="720" w:firstLine="720"/>
        <w:contextualSpacing/>
        <w:jc w:val="both"/>
        <w:rPr>
          <w:rFonts w:ascii="Segoe UI" w:hAnsi="Segoe UI" w:cs="Segoe UI"/>
          <w:sz w:val="22"/>
          <w:szCs w:val="22"/>
        </w:rPr>
      </w:pPr>
      <w:r w:rsidRPr="67191876">
        <w:rPr>
          <w:rFonts w:ascii="Segoe UI" w:hAnsi="Segoe UI" w:cs="Segoe UI"/>
          <w:sz w:val="22"/>
          <w:szCs w:val="22"/>
        </w:rPr>
        <w:t>the sale of the property.</w:t>
      </w:r>
    </w:p>
    <w:p w14:paraId="0C4146A4" w14:textId="7C7C29F1" w:rsidR="190351AF" w:rsidRDefault="190351AF" w:rsidP="67191876">
      <w:pPr>
        <w:spacing w:before="120" w:after="12"/>
        <w:contextualSpacing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67191876">
        <w:rPr>
          <w:rFonts w:ascii="Segoe UI" w:hAnsi="Segoe UI" w:cs="Segoe UI"/>
          <w:b/>
          <w:bCs/>
          <w:sz w:val="22"/>
          <w:szCs w:val="22"/>
          <w:u w:val="single"/>
        </w:rPr>
        <w:t>Motion:</w:t>
      </w:r>
      <w:r>
        <w:tab/>
      </w:r>
      <w:r w:rsidRPr="67191876">
        <w:rPr>
          <w:rFonts w:ascii="Segoe UI" w:hAnsi="Segoe UI" w:cs="Segoe UI"/>
          <w:sz w:val="22"/>
          <w:szCs w:val="22"/>
        </w:rPr>
        <w:t>Brian Cahill made a motion to accept the written plan as acceptable, seconded by Zac</w:t>
      </w:r>
    </w:p>
    <w:p w14:paraId="29A21763" w14:textId="6A10B3CA" w:rsidR="4641B713" w:rsidRDefault="4641B713" w:rsidP="67191876">
      <w:pPr>
        <w:spacing w:before="120" w:after="12"/>
        <w:contextualSpacing/>
        <w:jc w:val="both"/>
        <w:rPr>
          <w:rFonts w:ascii="Segoe UI" w:hAnsi="Segoe UI" w:cs="Segoe UI"/>
          <w:sz w:val="22"/>
          <w:szCs w:val="22"/>
        </w:rPr>
      </w:pPr>
      <w:r w:rsidRPr="67191876">
        <w:rPr>
          <w:rFonts w:ascii="Segoe UI" w:hAnsi="Segoe UI" w:cs="Segoe UI"/>
          <w:sz w:val="22"/>
          <w:szCs w:val="22"/>
        </w:rPr>
        <w:t xml:space="preserve">                        </w:t>
      </w:r>
      <w:r w:rsidR="190351AF" w:rsidRPr="67191876">
        <w:rPr>
          <w:rFonts w:ascii="Segoe UI" w:hAnsi="Segoe UI" w:cs="Segoe UI"/>
          <w:sz w:val="22"/>
          <w:szCs w:val="22"/>
        </w:rPr>
        <w:t>Kleinhandler</w:t>
      </w:r>
      <w:r w:rsidR="7B784D9D" w:rsidRPr="67191876">
        <w:rPr>
          <w:rFonts w:ascii="Segoe UI" w:hAnsi="Segoe UI" w:cs="Segoe UI"/>
          <w:sz w:val="22"/>
          <w:szCs w:val="22"/>
        </w:rPr>
        <w:t>.</w:t>
      </w:r>
    </w:p>
    <w:p w14:paraId="4580201A" w14:textId="711A3727" w:rsidR="7B784D9D" w:rsidRDefault="7B784D9D" w:rsidP="67191876">
      <w:pPr>
        <w:spacing w:before="120" w:after="12"/>
        <w:contextualSpacing/>
        <w:jc w:val="both"/>
        <w:rPr>
          <w:rFonts w:ascii="Segoe UI" w:hAnsi="Segoe UI" w:cs="Segoe UI"/>
          <w:b/>
          <w:bCs/>
          <w:sz w:val="22"/>
          <w:szCs w:val="22"/>
        </w:rPr>
      </w:pPr>
      <w:r w:rsidRPr="67191876">
        <w:rPr>
          <w:rFonts w:ascii="Segoe UI" w:hAnsi="Segoe UI" w:cs="Segoe UI"/>
          <w:b/>
          <w:bCs/>
          <w:sz w:val="22"/>
          <w:szCs w:val="22"/>
          <w:u w:val="single"/>
        </w:rPr>
        <w:t>Vote:</w:t>
      </w:r>
      <w:r>
        <w:tab/>
      </w:r>
      <w:r>
        <w:tab/>
      </w:r>
      <w:r w:rsidRPr="67191876">
        <w:rPr>
          <w:rFonts w:ascii="Segoe UI" w:hAnsi="Segoe UI" w:cs="Segoe UI"/>
          <w:sz w:val="22"/>
          <w:szCs w:val="22"/>
        </w:rPr>
        <w:t>Motion passed</w:t>
      </w:r>
    </w:p>
    <w:p w14:paraId="2FD6BA5A" w14:textId="500F2DE6" w:rsidR="240CE067" w:rsidRDefault="240CE067" w:rsidP="67191876">
      <w:pPr>
        <w:spacing w:before="120" w:after="12"/>
        <w:ind w:left="720" w:firstLine="72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6A5B3F5E" w14:textId="214C3182" w:rsidR="00A20B06" w:rsidRPr="004F0F50" w:rsidRDefault="00D170B9" w:rsidP="67191876">
      <w:pPr>
        <w:spacing w:before="120" w:after="12"/>
        <w:ind w:left="3600"/>
        <w:rPr>
          <w:rFonts w:ascii="Segoe UI" w:hAnsi="Segoe UI" w:cs="Segoe UI"/>
          <w:b/>
          <w:bCs/>
          <w:sz w:val="22"/>
          <w:szCs w:val="22"/>
          <w:u w:val="single"/>
        </w:rPr>
      </w:pPr>
      <w:r w:rsidRPr="67191876">
        <w:rPr>
          <w:rFonts w:ascii="Segoe UI" w:hAnsi="Segoe UI" w:cs="Segoe UI"/>
          <w:b/>
          <w:bCs/>
          <w:sz w:val="22"/>
          <w:szCs w:val="22"/>
        </w:rPr>
        <w:t xml:space="preserve">              </w:t>
      </w:r>
      <w:r w:rsidR="00A20B06" w:rsidRPr="67191876">
        <w:rPr>
          <w:rFonts w:ascii="Segoe UI" w:hAnsi="Segoe UI" w:cs="Segoe UI"/>
          <w:b/>
          <w:bCs/>
          <w:sz w:val="22"/>
          <w:szCs w:val="22"/>
          <w:u w:val="single"/>
        </w:rPr>
        <w:t>PUBLIC COMMENT</w:t>
      </w:r>
    </w:p>
    <w:p w14:paraId="499AD8FB" w14:textId="77777777" w:rsidR="00A20B06" w:rsidRPr="004F0F50" w:rsidRDefault="00A20B06" w:rsidP="00A20B06">
      <w:pPr>
        <w:spacing w:before="120" w:after="12"/>
        <w:ind w:left="2880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4F0F50">
        <w:rPr>
          <w:rFonts w:ascii="Segoe UI" w:hAnsi="Segoe UI" w:cs="Segoe UI"/>
          <w:sz w:val="22"/>
          <w:szCs w:val="22"/>
        </w:rPr>
        <w:t>No one asked for the privilege of the floor.</w:t>
      </w:r>
    </w:p>
    <w:p w14:paraId="5482FB3C" w14:textId="77777777" w:rsidR="00A20B06" w:rsidRPr="004F0F50" w:rsidRDefault="00A20B06" w:rsidP="00A20B06">
      <w:pPr>
        <w:spacing w:before="120" w:after="12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3FED15C6" w14:textId="77777777" w:rsidR="00A20B06" w:rsidRPr="004F0F50" w:rsidRDefault="00A20B06" w:rsidP="00A20B06">
      <w:pPr>
        <w:spacing w:before="120" w:after="12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sz w:val="22"/>
          <w:szCs w:val="22"/>
          <w:u w:val="single"/>
        </w:rPr>
        <w:t>ADJOURNMENT</w:t>
      </w:r>
    </w:p>
    <w:p w14:paraId="056912C4" w14:textId="18EB584A" w:rsidR="00A20B06" w:rsidRPr="004F0F50" w:rsidRDefault="00A20B06" w:rsidP="00A20B06">
      <w:pPr>
        <w:spacing w:before="120" w:after="12" w:line="360" w:lineRule="auto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Motion</w:t>
      </w:r>
      <w:r w:rsidRPr="004F0F50">
        <w:rPr>
          <w:rFonts w:ascii="Segoe UI" w:hAnsi="Segoe UI" w:cs="Segoe UI"/>
          <w:sz w:val="22"/>
          <w:szCs w:val="22"/>
        </w:rPr>
        <w:t>:</w:t>
      </w:r>
      <w:r w:rsidRPr="004F0F50">
        <w:rPr>
          <w:rFonts w:ascii="Segoe UI" w:hAnsi="Segoe UI" w:cs="Segoe UI"/>
          <w:sz w:val="22"/>
          <w:szCs w:val="22"/>
        </w:rPr>
        <w:tab/>
      </w:r>
      <w:r w:rsidR="00D06F30">
        <w:rPr>
          <w:rFonts w:ascii="Segoe UI" w:hAnsi="Segoe UI" w:cs="Segoe UI"/>
          <w:sz w:val="22"/>
          <w:szCs w:val="22"/>
        </w:rPr>
        <w:t>Herb Litts made a motion to adjourn the meeting, seconded by Christopher Cerrone.</w:t>
      </w:r>
      <w:r w:rsidRPr="004F0F50">
        <w:rPr>
          <w:rFonts w:ascii="Segoe UI" w:hAnsi="Segoe UI" w:cs="Segoe UI"/>
          <w:sz w:val="22"/>
          <w:szCs w:val="22"/>
        </w:rPr>
        <w:tab/>
      </w:r>
    </w:p>
    <w:p w14:paraId="2B01A7C5" w14:textId="47D1BBB5" w:rsidR="00A20B06" w:rsidRPr="004F0F50" w:rsidRDefault="00A20B06" w:rsidP="00A20B06">
      <w:pPr>
        <w:spacing w:before="120" w:after="12" w:line="360" w:lineRule="auto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b/>
          <w:sz w:val="22"/>
          <w:szCs w:val="22"/>
          <w:u w:val="single"/>
        </w:rPr>
        <w:t>Vote</w:t>
      </w:r>
      <w:r w:rsidRPr="004F0F50">
        <w:rPr>
          <w:rFonts w:ascii="Segoe UI" w:hAnsi="Segoe UI" w:cs="Segoe UI"/>
          <w:sz w:val="22"/>
          <w:szCs w:val="22"/>
        </w:rPr>
        <w:t>: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ab/>
        <w:t xml:space="preserve"> </w:t>
      </w:r>
      <w:r w:rsidR="00D06F30">
        <w:rPr>
          <w:rFonts w:ascii="Segoe UI" w:hAnsi="Segoe UI" w:cs="Segoe UI"/>
          <w:sz w:val="22"/>
          <w:szCs w:val="22"/>
        </w:rPr>
        <w:t>Motion passed. Meeting adjourned at 5:00PM</w:t>
      </w:r>
    </w:p>
    <w:bookmarkEnd w:id="0"/>
    <w:p w14:paraId="31B174CD" w14:textId="77777777" w:rsidR="00A64A2F" w:rsidRPr="004F0F50" w:rsidRDefault="00A64A2F">
      <w:pPr>
        <w:rPr>
          <w:rFonts w:ascii="Segoe UI" w:hAnsi="Segoe UI" w:cs="Segoe UI"/>
          <w:sz w:val="22"/>
          <w:szCs w:val="22"/>
        </w:rPr>
      </w:pPr>
    </w:p>
    <w:sectPr w:rsidR="00A64A2F" w:rsidRPr="004F0F50" w:rsidSect="004F0F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5CA9" w14:textId="77777777" w:rsidR="000E1527" w:rsidRDefault="000E1527">
      <w:r>
        <w:separator/>
      </w:r>
    </w:p>
  </w:endnote>
  <w:endnote w:type="continuationSeparator" w:id="0">
    <w:p w14:paraId="552753EA" w14:textId="77777777" w:rsidR="000E1527" w:rsidRDefault="000E1527">
      <w:r>
        <w:continuationSeparator/>
      </w:r>
    </w:p>
  </w:endnote>
  <w:endnote w:type="continuationNotice" w:id="1">
    <w:p w14:paraId="6AD733B9" w14:textId="77777777" w:rsidR="000E1527" w:rsidRDefault="000E1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3FA1" w14:textId="77777777" w:rsidR="00BC7CE6" w:rsidRDefault="00BC7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1185" w14:textId="77777777" w:rsidR="00BC7CE6" w:rsidRDefault="00BC7C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3529" w14:textId="77777777" w:rsidR="00BC7CE6" w:rsidRDefault="00BC7CE6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58213ED5" w14:textId="77777777" w:rsidR="00BC7CE6" w:rsidRPr="002023F2" w:rsidRDefault="005A2191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E746286" w14:textId="77777777" w:rsidR="00BC7CE6" w:rsidRDefault="00BC7CE6">
    <w:pPr>
      <w:pStyle w:val="Footer"/>
    </w:pPr>
  </w:p>
  <w:p w14:paraId="21F46CCC" w14:textId="77777777" w:rsidR="00BC7CE6" w:rsidRDefault="00BC7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9445" w14:textId="77777777" w:rsidR="000E1527" w:rsidRDefault="000E1527">
      <w:r>
        <w:separator/>
      </w:r>
    </w:p>
  </w:footnote>
  <w:footnote w:type="continuationSeparator" w:id="0">
    <w:p w14:paraId="0200646F" w14:textId="77777777" w:rsidR="000E1527" w:rsidRDefault="000E1527">
      <w:r>
        <w:continuationSeparator/>
      </w:r>
    </w:p>
  </w:footnote>
  <w:footnote w:type="continuationNotice" w:id="1">
    <w:p w14:paraId="45CAE3B6" w14:textId="77777777" w:rsidR="000E1527" w:rsidRDefault="000E15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6C5B" w14:textId="77777777" w:rsidR="00BC7CE6" w:rsidRDefault="00BC7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EA59" w14:textId="77777777" w:rsidR="00BC7CE6" w:rsidRPr="0070462A" w:rsidRDefault="00BC7CE6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DB8C" w14:textId="345112DB" w:rsidR="00BC7CE6" w:rsidRDefault="00000000">
    <w:pPr>
      <w:pStyle w:val="Header"/>
      <w:jc w:val="right"/>
    </w:pPr>
    <w:sdt>
      <w:sdtPr>
        <w:id w:val="1251621906"/>
        <w:docPartObj>
          <w:docPartGallery w:val="Watermarks"/>
          <w:docPartUnique/>
        </w:docPartObj>
      </w:sdtPr>
      <w:sdtContent>
        <w:r>
          <w:rPr>
            <w:noProof/>
          </w:rPr>
          <w:pict w14:anchorId="4FD06A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A219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13E2C2" wp14:editId="07EEE32E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E9D3B" w14:textId="77777777" w:rsidR="00BC7CE6" w:rsidRPr="00C335F6" w:rsidRDefault="005A219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5292E222" w14:textId="77777777" w:rsidR="00BC7CE6" w:rsidRPr="00C335F6" w:rsidRDefault="005A219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67FA1C5F" w14:textId="77777777" w:rsidR="00BC7CE6" w:rsidRPr="00C335F6" w:rsidRDefault="005A219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011F698B" w14:textId="77777777" w:rsidR="00BC7CE6" w:rsidRPr="00C335F6" w:rsidRDefault="005A219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3E529619">
            <v:shapetype id="_x0000_t202" coordsize="21600,21600" o:spt="202" path="m,l,21600r21600,l21600,xe" w14:anchorId="1A13E2C2">
              <v:stroke joinstyle="miter"/>
              <v:path gradientshapeok="t" o:connecttype="rect"/>
            </v:shapetype>
            <v:shape id="Text Box 4" style="position:absolute;left:0;text-align:left;margin-left:162pt;margin-top:14.4pt;width:24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">
              <v:textbox>
                <w:txbxContent>
                  <w:p w:rsidRPr="00C335F6" w:rsidR="00047D8B" w:rsidP="00047D8B" w:rsidRDefault="005A2191" w14:paraId="649ED038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Pr="00C335F6" w:rsidR="00047D8B" w:rsidP="00047D8B" w:rsidRDefault="005A2191" w14:paraId="2367EE62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Pr="00C335F6" w:rsidR="00047D8B" w:rsidP="00047D8B" w:rsidRDefault="005A2191" w14:paraId="62BCAEE3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Pr="00C335F6" w:rsidR="00047D8B" w:rsidP="00047D8B" w:rsidRDefault="005A2191" w14:paraId="70E9AC76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5A2191">
      <w:rPr>
        <w:noProof/>
      </w:rPr>
      <w:drawing>
        <wp:anchor distT="0" distB="0" distL="114300" distR="114300" simplePos="0" relativeHeight="251656704" behindDoc="1" locked="0" layoutInCell="1" allowOverlap="1" wp14:anchorId="728DFFC0" wp14:editId="4C9950C0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AuoAUia5/HWXh" int2:id="R3R20LW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7E4"/>
    <w:multiLevelType w:val="multilevel"/>
    <w:tmpl w:val="07907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935E2"/>
    <w:multiLevelType w:val="hybridMultilevel"/>
    <w:tmpl w:val="1F6493AE"/>
    <w:lvl w:ilvl="0" w:tplc="0F7C5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E6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2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4D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A6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6D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27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CF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E0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E7BC1"/>
    <w:multiLevelType w:val="hybridMultilevel"/>
    <w:tmpl w:val="F4E22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9400529">
    <w:abstractNumId w:val="1"/>
  </w:num>
  <w:num w:numId="2" w16cid:durableId="1989090341">
    <w:abstractNumId w:val="2"/>
  </w:num>
  <w:num w:numId="3" w16cid:durableId="114196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06"/>
    <w:rsid w:val="00027DB4"/>
    <w:rsid w:val="00044B8D"/>
    <w:rsid w:val="00047C66"/>
    <w:rsid w:val="000560EF"/>
    <w:rsid w:val="00075AA1"/>
    <w:rsid w:val="000760A1"/>
    <w:rsid w:val="0009533C"/>
    <w:rsid w:val="000B508C"/>
    <w:rsid w:val="000C0CEB"/>
    <w:rsid w:val="000E1527"/>
    <w:rsid w:val="00101EC7"/>
    <w:rsid w:val="0014097F"/>
    <w:rsid w:val="001714A2"/>
    <w:rsid w:val="001818CA"/>
    <w:rsid w:val="001850CA"/>
    <w:rsid w:val="00201018"/>
    <w:rsid w:val="00213970"/>
    <w:rsid w:val="0024042E"/>
    <w:rsid w:val="002450DF"/>
    <w:rsid w:val="00263C8E"/>
    <w:rsid w:val="002F0310"/>
    <w:rsid w:val="002F5476"/>
    <w:rsid w:val="003003A7"/>
    <w:rsid w:val="0035359E"/>
    <w:rsid w:val="003603AD"/>
    <w:rsid w:val="003A2121"/>
    <w:rsid w:val="003B07C8"/>
    <w:rsid w:val="00406E66"/>
    <w:rsid w:val="00425611"/>
    <w:rsid w:val="004370D0"/>
    <w:rsid w:val="00457159"/>
    <w:rsid w:val="00481F8E"/>
    <w:rsid w:val="004F0F50"/>
    <w:rsid w:val="00525369"/>
    <w:rsid w:val="005275E7"/>
    <w:rsid w:val="005A2191"/>
    <w:rsid w:val="00656201"/>
    <w:rsid w:val="00687B97"/>
    <w:rsid w:val="006D38D2"/>
    <w:rsid w:val="006E0CFC"/>
    <w:rsid w:val="006F218A"/>
    <w:rsid w:val="006F7855"/>
    <w:rsid w:val="00704409"/>
    <w:rsid w:val="00717820"/>
    <w:rsid w:val="00731748"/>
    <w:rsid w:val="00765650"/>
    <w:rsid w:val="007A4C5E"/>
    <w:rsid w:val="007C7E47"/>
    <w:rsid w:val="008573E1"/>
    <w:rsid w:val="00895C59"/>
    <w:rsid w:val="008A7780"/>
    <w:rsid w:val="008FA52F"/>
    <w:rsid w:val="00911BCB"/>
    <w:rsid w:val="00927902"/>
    <w:rsid w:val="00940D05"/>
    <w:rsid w:val="00943A2E"/>
    <w:rsid w:val="00982285"/>
    <w:rsid w:val="009939AE"/>
    <w:rsid w:val="009A0057"/>
    <w:rsid w:val="009B5CF2"/>
    <w:rsid w:val="009D4F5F"/>
    <w:rsid w:val="00A10A43"/>
    <w:rsid w:val="00A14825"/>
    <w:rsid w:val="00A155D5"/>
    <w:rsid w:val="00A20B06"/>
    <w:rsid w:val="00A46640"/>
    <w:rsid w:val="00A64A2F"/>
    <w:rsid w:val="00AD026E"/>
    <w:rsid w:val="00B53F00"/>
    <w:rsid w:val="00BC7CE6"/>
    <w:rsid w:val="00BE21C1"/>
    <w:rsid w:val="00C06D0C"/>
    <w:rsid w:val="00C31130"/>
    <w:rsid w:val="00CB2B7B"/>
    <w:rsid w:val="00CC47DA"/>
    <w:rsid w:val="00CE37BF"/>
    <w:rsid w:val="00CE3B90"/>
    <w:rsid w:val="00D06F30"/>
    <w:rsid w:val="00D170B9"/>
    <w:rsid w:val="00D60783"/>
    <w:rsid w:val="00DF0FD7"/>
    <w:rsid w:val="00E022AD"/>
    <w:rsid w:val="00E4481E"/>
    <w:rsid w:val="00E65638"/>
    <w:rsid w:val="00EA65DB"/>
    <w:rsid w:val="00F46563"/>
    <w:rsid w:val="00F573C5"/>
    <w:rsid w:val="00FB090B"/>
    <w:rsid w:val="00FF5F95"/>
    <w:rsid w:val="0169971F"/>
    <w:rsid w:val="01A79DA2"/>
    <w:rsid w:val="01AE8E0E"/>
    <w:rsid w:val="02930E68"/>
    <w:rsid w:val="02A8127D"/>
    <w:rsid w:val="04150D1E"/>
    <w:rsid w:val="0499AFFD"/>
    <w:rsid w:val="0499E2CE"/>
    <w:rsid w:val="04B1DC3B"/>
    <w:rsid w:val="04C6AD7F"/>
    <w:rsid w:val="05585612"/>
    <w:rsid w:val="05B21E45"/>
    <w:rsid w:val="065B8D74"/>
    <w:rsid w:val="06F85D03"/>
    <w:rsid w:val="072F04CD"/>
    <w:rsid w:val="08326F00"/>
    <w:rsid w:val="0A0C45E4"/>
    <w:rsid w:val="0A510A02"/>
    <w:rsid w:val="0A7E0784"/>
    <w:rsid w:val="0B335E41"/>
    <w:rsid w:val="0BE61CC8"/>
    <w:rsid w:val="0C84A919"/>
    <w:rsid w:val="0DC67E76"/>
    <w:rsid w:val="0E197DEC"/>
    <w:rsid w:val="0E6AFF03"/>
    <w:rsid w:val="0EDA6A7F"/>
    <w:rsid w:val="0F99F900"/>
    <w:rsid w:val="1115B3FE"/>
    <w:rsid w:val="111C74F4"/>
    <w:rsid w:val="11739B9A"/>
    <w:rsid w:val="120F059C"/>
    <w:rsid w:val="12AF5576"/>
    <w:rsid w:val="12E5724D"/>
    <w:rsid w:val="131CAC01"/>
    <w:rsid w:val="14944B50"/>
    <w:rsid w:val="15194435"/>
    <w:rsid w:val="157AC71D"/>
    <w:rsid w:val="15D784A8"/>
    <w:rsid w:val="184AED40"/>
    <w:rsid w:val="18B4C5BF"/>
    <w:rsid w:val="18C9C9D4"/>
    <w:rsid w:val="190351AF"/>
    <w:rsid w:val="1A46B05C"/>
    <w:rsid w:val="1AE864D6"/>
    <w:rsid w:val="1B516F91"/>
    <w:rsid w:val="1C66C65C"/>
    <w:rsid w:val="1CED3FF2"/>
    <w:rsid w:val="1D28E4CC"/>
    <w:rsid w:val="1D68E862"/>
    <w:rsid w:val="1EB7F057"/>
    <w:rsid w:val="1F12999B"/>
    <w:rsid w:val="201AC33A"/>
    <w:rsid w:val="202DCA6A"/>
    <w:rsid w:val="21C0B115"/>
    <w:rsid w:val="21DA0C54"/>
    <w:rsid w:val="22222D08"/>
    <w:rsid w:val="22429B3E"/>
    <w:rsid w:val="23200F96"/>
    <w:rsid w:val="240CE067"/>
    <w:rsid w:val="243E6863"/>
    <w:rsid w:val="24BBAD26"/>
    <w:rsid w:val="253BB540"/>
    <w:rsid w:val="25E5246F"/>
    <w:rsid w:val="26EF5E07"/>
    <w:rsid w:val="27BEFB53"/>
    <w:rsid w:val="28EF3037"/>
    <w:rsid w:val="29CC8D54"/>
    <w:rsid w:val="2A1B8CAC"/>
    <w:rsid w:val="2A64C2B9"/>
    <w:rsid w:val="2B848507"/>
    <w:rsid w:val="2CC44958"/>
    <w:rsid w:val="2D762287"/>
    <w:rsid w:val="2DBB1976"/>
    <w:rsid w:val="2E79BF8B"/>
    <w:rsid w:val="2EA68A3C"/>
    <w:rsid w:val="2EA6BD0D"/>
    <w:rsid w:val="2EB898E8"/>
    <w:rsid w:val="2ED57FFC"/>
    <w:rsid w:val="2F11F2E8"/>
    <w:rsid w:val="2F7CF6ED"/>
    <w:rsid w:val="2FD6F1F1"/>
    <w:rsid w:val="305AEF34"/>
    <w:rsid w:val="306834E2"/>
    <w:rsid w:val="30AD5EA2"/>
    <w:rsid w:val="30CB591D"/>
    <w:rsid w:val="312296B4"/>
    <w:rsid w:val="3247678F"/>
    <w:rsid w:val="326202A2"/>
    <w:rsid w:val="3467CA05"/>
    <w:rsid w:val="34ED5A64"/>
    <w:rsid w:val="351C24B4"/>
    <w:rsid w:val="354C4A5F"/>
    <w:rsid w:val="357947E1"/>
    <w:rsid w:val="370AFFAD"/>
    <w:rsid w:val="37232BEB"/>
    <w:rsid w:val="3759DC60"/>
    <w:rsid w:val="38115F38"/>
    <w:rsid w:val="38CCDD24"/>
    <w:rsid w:val="39A54213"/>
    <w:rsid w:val="39D9EC04"/>
    <w:rsid w:val="3BC217A8"/>
    <w:rsid w:val="3BEEE259"/>
    <w:rsid w:val="3C06DBC6"/>
    <w:rsid w:val="3D0750A1"/>
    <w:rsid w:val="3DF5B6BF"/>
    <w:rsid w:val="3E31516D"/>
    <w:rsid w:val="3EE12785"/>
    <w:rsid w:val="3EF8EE21"/>
    <w:rsid w:val="403E59EB"/>
    <w:rsid w:val="41A63C5E"/>
    <w:rsid w:val="4264AFA2"/>
    <w:rsid w:val="426578DF"/>
    <w:rsid w:val="44014940"/>
    <w:rsid w:val="44C84193"/>
    <w:rsid w:val="4541F0B9"/>
    <w:rsid w:val="457027EC"/>
    <w:rsid w:val="4586B4D7"/>
    <w:rsid w:val="45E07D0A"/>
    <w:rsid w:val="46153541"/>
    <w:rsid w:val="4641B713"/>
    <w:rsid w:val="473A7EA5"/>
    <w:rsid w:val="47E2B0BE"/>
    <w:rsid w:val="4860CDC5"/>
    <w:rsid w:val="486808C2"/>
    <w:rsid w:val="491A2DB0"/>
    <w:rsid w:val="496851F3"/>
    <w:rsid w:val="4A116F59"/>
    <w:rsid w:val="4B11115A"/>
    <w:rsid w:val="4BAD3FBA"/>
    <w:rsid w:val="4BC63F1C"/>
    <w:rsid w:val="4C0538F4"/>
    <w:rsid w:val="4C564A53"/>
    <w:rsid w:val="4CB207E5"/>
    <w:rsid w:val="4E0323B5"/>
    <w:rsid w:val="4E08C1CB"/>
    <w:rsid w:val="4E7AD896"/>
    <w:rsid w:val="50538196"/>
    <w:rsid w:val="50DEC39D"/>
    <w:rsid w:val="536E2449"/>
    <w:rsid w:val="53A2844D"/>
    <w:rsid w:val="53FF74A9"/>
    <w:rsid w:val="557C5B31"/>
    <w:rsid w:val="559B1239"/>
    <w:rsid w:val="569496A8"/>
    <w:rsid w:val="56EFF261"/>
    <w:rsid w:val="56F15433"/>
    <w:rsid w:val="57AFC777"/>
    <w:rsid w:val="586E6D8C"/>
    <w:rsid w:val="5989D12C"/>
    <w:rsid w:val="5A074884"/>
    <w:rsid w:val="5A5D15B4"/>
    <w:rsid w:val="5A7541F2"/>
    <w:rsid w:val="5B9072C1"/>
    <w:rsid w:val="5BBD7043"/>
    <w:rsid w:val="5D67544D"/>
    <w:rsid w:val="5E3D8E2D"/>
    <w:rsid w:val="5F142DAF"/>
    <w:rsid w:val="5F2DACD4"/>
    <w:rsid w:val="5F5E3282"/>
    <w:rsid w:val="5F6DF5E2"/>
    <w:rsid w:val="612A7C53"/>
    <w:rsid w:val="61D08AA8"/>
    <w:rsid w:val="624B0428"/>
    <w:rsid w:val="6295D344"/>
    <w:rsid w:val="62AF2905"/>
    <w:rsid w:val="634E6E5B"/>
    <w:rsid w:val="63DCEEC5"/>
    <w:rsid w:val="6421E5B4"/>
    <w:rsid w:val="6439DF21"/>
    <w:rsid w:val="649976CB"/>
    <w:rsid w:val="64E058F8"/>
    <w:rsid w:val="6556F0E8"/>
    <w:rsid w:val="65E6B883"/>
    <w:rsid w:val="665DD31E"/>
    <w:rsid w:val="67191876"/>
    <w:rsid w:val="6754A633"/>
    <w:rsid w:val="68025E2D"/>
    <w:rsid w:val="680290FE"/>
    <w:rsid w:val="68A8D804"/>
    <w:rsid w:val="68D8CADE"/>
    <w:rsid w:val="69C408D3"/>
    <w:rsid w:val="6AF27558"/>
    <w:rsid w:val="6C6B2FE1"/>
    <w:rsid w:val="6DA1BEC5"/>
    <w:rsid w:val="6DA4B41D"/>
    <w:rsid w:val="6DB98561"/>
    <w:rsid w:val="71657C13"/>
    <w:rsid w:val="716D3329"/>
    <w:rsid w:val="71DD3DDE"/>
    <w:rsid w:val="7228B115"/>
    <w:rsid w:val="72C14908"/>
    <w:rsid w:val="73236368"/>
    <w:rsid w:val="741BB1B0"/>
    <w:rsid w:val="74474C17"/>
    <w:rsid w:val="754AB64A"/>
    <w:rsid w:val="75BAE453"/>
    <w:rsid w:val="75EB8556"/>
    <w:rsid w:val="77518AB0"/>
    <w:rsid w:val="7767B9DB"/>
    <w:rsid w:val="783CC8A5"/>
    <w:rsid w:val="7854C212"/>
    <w:rsid w:val="798F25A6"/>
    <w:rsid w:val="79D63345"/>
    <w:rsid w:val="79E6ACAF"/>
    <w:rsid w:val="7A169F89"/>
    <w:rsid w:val="7A16D25A"/>
    <w:rsid w:val="7A2E98F6"/>
    <w:rsid w:val="7AEA16E2"/>
    <w:rsid w:val="7B784D9D"/>
    <w:rsid w:val="7BC08393"/>
    <w:rsid w:val="7CC3BAF5"/>
    <w:rsid w:val="7CC3EDC6"/>
    <w:rsid w:val="7CDBE733"/>
    <w:rsid w:val="7E03FBAF"/>
    <w:rsid w:val="7E241584"/>
    <w:rsid w:val="7E6E0395"/>
    <w:rsid w:val="7EA17185"/>
    <w:rsid w:val="7EB295EE"/>
    <w:rsid w:val="7F498F28"/>
    <w:rsid w:val="7F59D902"/>
    <w:rsid w:val="7F710932"/>
    <w:rsid w:val="7F91B9F9"/>
    <w:rsid w:val="7FC87374"/>
    <w:rsid w:val="7FE5F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3114"/>
  <w15:chartTrackingRefBased/>
  <w15:docId w15:val="{9BC3F7FA-556F-4125-B2E3-9BA67C95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0B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0B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0B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B06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638"/>
  </w:style>
  <w:style w:type="character" w:customStyle="1" w:styleId="contextualspellingandgrammarerror">
    <w:name w:val="contextualspellingandgrammarerror"/>
    <w:basedOn w:val="DefaultParagraphFont"/>
    <w:rsid w:val="00E65638"/>
  </w:style>
  <w:style w:type="paragraph" w:styleId="ListParagraph">
    <w:name w:val="List Paragraph"/>
    <w:basedOn w:val="Normal"/>
    <w:uiPriority w:val="34"/>
    <w:qFormat/>
    <w:rsid w:val="002F5476"/>
    <w:pPr>
      <w:ind w:left="720"/>
      <w:contextualSpacing/>
    </w:pPr>
  </w:style>
  <w:style w:type="paragraph" w:customStyle="1" w:styleId="paragraph">
    <w:name w:val="paragraph"/>
    <w:basedOn w:val="Normal"/>
    <w:rsid w:val="002F547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F547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84245445020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3ABA4-8F8D-49D0-AAAD-9B66C842EF2B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2.xml><?xml version="1.0" encoding="utf-8"?>
<ds:datastoreItem xmlns:ds="http://schemas.openxmlformats.org/officeDocument/2006/customXml" ds:itemID="{2637AA29-9FCD-4DCF-8AB2-925FBC161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6F084-FBCD-454D-93EF-8A86AFE2C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Winfield</dc:creator>
  <cp:keywords/>
  <dc:description/>
  <cp:lastModifiedBy>Melissa Winfield</cp:lastModifiedBy>
  <cp:revision>12</cp:revision>
  <dcterms:created xsi:type="dcterms:W3CDTF">2023-02-28T19:48:00Z</dcterms:created>
  <dcterms:modified xsi:type="dcterms:W3CDTF">2023-04-03T19:06:00Z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  <property fmtid="{D5CDD505-2E9C-101B-9397-08002B2CF9AE}" pid="3" name="MediaServiceImageTags">
    <vt:lpwstr/>
  </property>
</Properties>
</file>